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C4D" w:rsidRPr="00796058" w:rsidRDefault="00B72C4D" w:rsidP="00B72C4D">
      <w:pPr>
        <w:pStyle w:val="a3"/>
        <w:shd w:val="clear" w:color="auto" w:fill="FFFFFF"/>
        <w:spacing w:before="0" w:beforeAutospacing="0" w:after="0" w:afterAutospacing="0"/>
        <w:jc w:val="center"/>
        <w:rPr>
          <w:rFonts w:ascii="黑体" w:eastAsia="黑体" w:hAnsi="黑体"/>
          <w:color w:val="333333"/>
          <w:sz w:val="44"/>
          <w:szCs w:val="44"/>
        </w:rPr>
      </w:pPr>
      <w:r w:rsidRPr="00796058">
        <w:rPr>
          <w:rFonts w:ascii="黑体" w:eastAsia="黑体" w:hAnsi="黑体"/>
          <w:b/>
          <w:bCs/>
          <w:color w:val="000000"/>
          <w:sz w:val="44"/>
          <w:szCs w:val="44"/>
        </w:rPr>
        <w:t>加快推进江西省高等职业院校内部质量保证体系诊断与改进信息平台建设工作指引（试行）</w:t>
      </w:r>
    </w:p>
    <w:p w:rsidR="00B72C4D" w:rsidRPr="00B72C4D" w:rsidRDefault="00B72C4D" w:rsidP="00B72C4D">
      <w:pPr>
        <w:pStyle w:val="a3"/>
        <w:shd w:val="clear" w:color="auto" w:fill="FFFFFF"/>
        <w:spacing w:before="0" w:beforeAutospacing="0" w:after="0" w:afterAutospacing="0"/>
        <w:rPr>
          <w:rFonts w:ascii="微软雅黑" w:eastAsia="微软雅黑" w:hAnsi="微软雅黑"/>
          <w:color w:val="333333"/>
          <w:sz w:val="23"/>
          <w:szCs w:val="23"/>
        </w:rPr>
      </w:pP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为全面推进我省职业院校教学工作诊断与改进（简称诊改）信息平台建设工作，根据《教育部办公厅关于建立职业院校教育教学工作诊断与改进制度的通知》（</w:t>
      </w:r>
      <w:proofErr w:type="gramStart"/>
      <w:r w:rsidRPr="00796058">
        <w:rPr>
          <w:rFonts w:asciiTheme="minorEastAsia" w:eastAsiaTheme="minorEastAsia" w:hAnsiTheme="minorEastAsia"/>
          <w:color w:val="000000"/>
        </w:rPr>
        <w:t>教职成厅</w:t>
      </w:r>
      <w:proofErr w:type="gramEnd"/>
      <w:r w:rsidRPr="00796058">
        <w:rPr>
          <w:rFonts w:asciiTheme="minorEastAsia" w:eastAsiaTheme="minorEastAsia" w:hAnsiTheme="minorEastAsia"/>
          <w:color w:val="000000"/>
        </w:rPr>
        <w:t>[2015]2号）、《关于印发（高等职业院校内部质量保证体系诊断与改进指导方案（试行）&gt;启动相关工作的通知》（教职</w:t>
      </w:r>
      <w:proofErr w:type="gramStart"/>
      <w:r w:rsidRPr="00796058">
        <w:rPr>
          <w:rFonts w:asciiTheme="minorEastAsia" w:eastAsiaTheme="minorEastAsia" w:hAnsiTheme="minorEastAsia"/>
          <w:color w:val="000000"/>
        </w:rPr>
        <w:t>成司函</w:t>
      </w:r>
      <w:proofErr w:type="gramEnd"/>
      <w:r w:rsidRPr="00796058">
        <w:rPr>
          <w:rFonts w:asciiTheme="minorEastAsia" w:eastAsiaTheme="minorEastAsia" w:hAnsiTheme="minorEastAsia"/>
          <w:color w:val="000000"/>
        </w:rPr>
        <w:t>[2015]168号）等文件精神，在部分高职院校智能校园建设取得一定成绩的经验基础上，结合我省实际，特制定本工作指引。</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796058">
        <w:rPr>
          <w:rFonts w:asciiTheme="minorEastAsia" w:eastAsiaTheme="minorEastAsia" w:hAnsiTheme="minorEastAsia"/>
          <w:b/>
          <w:color w:val="000000"/>
        </w:rPr>
        <w:t>一、指导思想</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把握</w:t>
      </w:r>
      <w:proofErr w:type="gramStart"/>
      <w:r w:rsidRPr="00796058">
        <w:rPr>
          <w:rFonts w:asciiTheme="minorEastAsia" w:eastAsiaTheme="minorEastAsia" w:hAnsiTheme="minorEastAsia"/>
          <w:color w:val="000000"/>
        </w:rPr>
        <w:t>诊</w:t>
      </w:r>
      <w:proofErr w:type="gramEnd"/>
      <w:r w:rsidRPr="00796058">
        <w:rPr>
          <w:rFonts w:asciiTheme="minorEastAsia" w:eastAsiaTheme="minorEastAsia" w:hAnsiTheme="minorEastAsia"/>
          <w:color w:val="000000"/>
        </w:rPr>
        <w:t>改建设方向，突出高职院校人才培养工作质量保证主体地位和责任，督促高职院校有效落实内部质量保证体系建设与运行实施方案（简称学校实施方案），以建设智能化信息平台（简称平台）为支撑，以诊改为手段，加快内部质量保证体系建设，建立常态化的自主保证人才培养质量机制，不断提高师生员工的满意度和获得感，进一步提升办学水平和人才培养质量。</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796058">
        <w:rPr>
          <w:rFonts w:asciiTheme="minorEastAsia" w:eastAsiaTheme="minorEastAsia" w:hAnsiTheme="minorEastAsia"/>
          <w:b/>
          <w:color w:val="000000"/>
        </w:rPr>
        <w:t>二、目标任务</w:t>
      </w:r>
    </w:p>
    <w:p w:rsidR="00B72C4D" w:rsidRPr="00796058" w:rsidRDefault="00796058"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Pr>
          <w:rFonts w:asciiTheme="minorEastAsia" w:eastAsiaTheme="minorEastAsia" w:hAnsiTheme="minorEastAsia" w:hint="eastAsia"/>
          <w:color w:val="000000"/>
        </w:rPr>
        <w:t>学校</w:t>
      </w:r>
      <w:r>
        <w:rPr>
          <w:rFonts w:asciiTheme="minorEastAsia" w:eastAsiaTheme="minorEastAsia" w:hAnsiTheme="minorEastAsia"/>
          <w:color w:val="000000"/>
        </w:rPr>
        <w:t>基础平台建设是</w:t>
      </w:r>
      <w:proofErr w:type="gramStart"/>
      <w:r>
        <w:rPr>
          <w:rFonts w:asciiTheme="minorEastAsia" w:eastAsiaTheme="minorEastAsia" w:hAnsiTheme="minorEastAsia"/>
          <w:color w:val="000000"/>
        </w:rPr>
        <w:t>诊改信息</w:t>
      </w:r>
      <w:proofErr w:type="gramEnd"/>
      <w:r>
        <w:rPr>
          <w:rFonts w:asciiTheme="minorEastAsia" w:eastAsiaTheme="minorEastAsia" w:hAnsiTheme="minorEastAsia"/>
          <w:color w:val="000000"/>
        </w:rPr>
        <w:t>平台有效</w:t>
      </w:r>
      <w:r>
        <w:rPr>
          <w:rFonts w:asciiTheme="minorEastAsia" w:eastAsiaTheme="minorEastAsia" w:hAnsiTheme="minorEastAsia" w:hint="eastAsia"/>
          <w:color w:val="000000"/>
        </w:rPr>
        <w:t>运</w:t>
      </w:r>
      <w:r>
        <w:rPr>
          <w:rFonts w:asciiTheme="minorEastAsia" w:eastAsiaTheme="minorEastAsia" w:hAnsiTheme="minorEastAsia"/>
          <w:color w:val="000000"/>
        </w:rPr>
        <w:t>行的基础，构建院校</w:t>
      </w:r>
      <w:r>
        <w:rPr>
          <w:rFonts w:asciiTheme="minorEastAsia" w:eastAsiaTheme="minorEastAsia" w:hAnsiTheme="minorEastAsia" w:hint="eastAsia"/>
          <w:color w:val="000000"/>
        </w:rPr>
        <w:t>智</w:t>
      </w:r>
      <w:r>
        <w:rPr>
          <w:rFonts w:asciiTheme="minorEastAsia" w:eastAsiaTheme="minorEastAsia" w:hAnsiTheme="minorEastAsia"/>
          <w:color w:val="000000"/>
        </w:rPr>
        <w:t>能校园是学校基础平台建设的目标。</w:t>
      </w:r>
      <w:r w:rsidR="00B72C4D" w:rsidRPr="00796058">
        <w:rPr>
          <w:rFonts w:asciiTheme="minorEastAsia" w:eastAsiaTheme="minorEastAsia" w:hAnsiTheme="minorEastAsia"/>
          <w:color w:val="000000"/>
        </w:rPr>
        <w:t>智能校园建设水平可以分为“基础级”、“增强级”以及“智能级”三个层次。</w:t>
      </w:r>
    </w:p>
    <w:p w:rsidR="00B72C4D" w:rsidRPr="00796058" w:rsidRDefault="00B72C4D" w:rsidP="00796058">
      <w:pPr>
        <w:pStyle w:val="a3"/>
        <w:shd w:val="clear" w:color="auto" w:fill="FFFFFF"/>
        <w:spacing w:before="0" w:beforeAutospacing="0" w:after="0" w:afterAutospacing="0" w:line="360" w:lineRule="auto"/>
        <w:ind w:firstLine="420"/>
        <w:rPr>
          <w:rFonts w:asciiTheme="minorEastAsia" w:eastAsiaTheme="minorEastAsia" w:hAnsiTheme="minorEastAsia"/>
          <w:color w:val="333333"/>
        </w:rPr>
      </w:pPr>
      <w:r w:rsidRPr="000A5535">
        <w:rPr>
          <w:rFonts w:asciiTheme="minorEastAsia" w:eastAsiaTheme="minorEastAsia" w:hAnsiTheme="minorEastAsia"/>
          <w:b/>
          <w:color w:val="000000"/>
        </w:rPr>
        <w:t>（一）硬件建设。</w:t>
      </w:r>
      <w:r w:rsidRPr="00796058">
        <w:rPr>
          <w:rFonts w:asciiTheme="minorEastAsia" w:eastAsiaTheme="minorEastAsia" w:hAnsiTheme="minorEastAsia"/>
          <w:color w:val="000000"/>
        </w:rPr>
        <w:t>网络、服务器、存储、校园</w:t>
      </w:r>
      <w:proofErr w:type="gramStart"/>
      <w:r w:rsidRPr="00796058">
        <w:rPr>
          <w:rFonts w:asciiTheme="minorEastAsia" w:eastAsiaTheme="minorEastAsia" w:hAnsiTheme="minorEastAsia"/>
          <w:color w:val="000000"/>
        </w:rPr>
        <w:t>一</w:t>
      </w:r>
      <w:proofErr w:type="gramEnd"/>
      <w:r w:rsidRPr="00796058">
        <w:rPr>
          <w:rFonts w:asciiTheme="minorEastAsia" w:eastAsiaTheme="minorEastAsia" w:hAnsiTheme="minorEastAsia"/>
          <w:color w:val="000000"/>
        </w:rPr>
        <w:t>卡通、网络设备、视频监控等硬件设施建设，应充分考虑本校软件应用的现状，以合用、够用、、适当超前为原则。</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1.基础级:</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硬件设施基本</w:t>
      </w:r>
      <w:proofErr w:type="gramStart"/>
      <w:r w:rsidRPr="00796058">
        <w:rPr>
          <w:rFonts w:asciiTheme="minorEastAsia" w:eastAsiaTheme="minorEastAsia" w:hAnsiTheme="minorEastAsia"/>
          <w:color w:val="000000"/>
        </w:rPr>
        <w:t>满足都署及</w:t>
      </w:r>
      <w:proofErr w:type="gramEnd"/>
      <w:r w:rsidRPr="00796058">
        <w:rPr>
          <w:rFonts w:asciiTheme="minorEastAsia" w:eastAsiaTheme="minorEastAsia" w:hAnsiTheme="minorEastAsia"/>
          <w:color w:val="000000"/>
        </w:rPr>
        <w:t>使用业务系统的需要，基本满足师生日常管理、教学以及校园生活的需要。</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2.增强级:</w:t>
      </w:r>
    </w:p>
    <w:p w:rsidR="00B72C4D" w:rsidRPr="00796058" w:rsidRDefault="00B72C4D" w:rsidP="00796058">
      <w:pPr>
        <w:pStyle w:val="a3"/>
        <w:shd w:val="clear" w:color="auto" w:fill="FFFFFF"/>
        <w:spacing w:before="0" w:beforeAutospacing="0" w:after="0" w:afterAutospacing="0" w:line="360" w:lineRule="auto"/>
        <w:ind w:firstLine="420"/>
        <w:rPr>
          <w:rFonts w:asciiTheme="minorEastAsia" w:eastAsiaTheme="minorEastAsia" w:hAnsiTheme="minorEastAsia"/>
          <w:color w:val="333333"/>
        </w:rPr>
      </w:pPr>
      <w:r w:rsidRPr="00796058">
        <w:rPr>
          <w:rFonts w:asciiTheme="minorEastAsia" w:eastAsiaTheme="minorEastAsia" w:hAnsiTheme="minorEastAsia"/>
          <w:color w:val="000000"/>
        </w:rPr>
        <w:lastRenderedPageBreak/>
        <w:t>（1）硬件设施较好地满足部署及使用业务系统的需要，较好地满足师生日常管理、教学以及校园生活的需要；</w:t>
      </w:r>
    </w:p>
    <w:p w:rsidR="00B72C4D" w:rsidRPr="00796058" w:rsidRDefault="00B72C4D" w:rsidP="00796058">
      <w:pPr>
        <w:pStyle w:val="a3"/>
        <w:shd w:val="clear" w:color="auto" w:fill="FFFFFF"/>
        <w:spacing w:before="0" w:beforeAutospacing="0" w:after="0" w:afterAutospacing="0" w:line="360" w:lineRule="auto"/>
        <w:ind w:firstLine="420"/>
        <w:rPr>
          <w:rFonts w:asciiTheme="minorEastAsia" w:eastAsiaTheme="minorEastAsia" w:hAnsiTheme="minorEastAsia"/>
          <w:color w:val="333333"/>
        </w:rPr>
      </w:pPr>
      <w:r w:rsidRPr="00796058">
        <w:rPr>
          <w:rFonts w:asciiTheme="minorEastAsia" w:eastAsiaTheme="minorEastAsia" w:hAnsiTheme="minorEastAsia"/>
          <w:color w:val="000000"/>
        </w:rPr>
        <w:t>（2）在网络的使用效率以及相关服务的便捷性方面有较高的水平（高可用性）。</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3.</w:t>
      </w:r>
      <w:proofErr w:type="gramStart"/>
      <w:r w:rsidRPr="000A5535">
        <w:rPr>
          <w:rFonts w:asciiTheme="minorEastAsia" w:eastAsiaTheme="minorEastAsia" w:hAnsiTheme="minorEastAsia"/>
          <w:b/>
          <w:color w:val="000000"/>
        </w:rPr>
        <w:t>智能级</w:t>
      </w:r>
      <w:proofErr w:type="gramEnd"/>
      <w:r w:rsidRPr="000A5535">
        <w:rPr>
          <w:rFonts w:asciiTheme="minorEastAsia" w:eastAsiaTheme="minorEastAsia" w:hAnsiTheme="minorEastAsia"/>
          <w:b/>
          <w:color w:val="000000"/>
        </w:rPr>
        <w:t>:</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（1）硬件设施充分满足部署及使用业务系统的需要，充分满足师生日常管理、教学以及校园生活的需要；</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（2）在网络的使用效率以及相关服务的便捷性方面处于国内同类院校领先水平（高可用性、先进性）；</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（3）建成基于云计算技术的</w:t>
      </w:r>
      <w:proofErr w:type="gramStart"/>
      <w:r w:rsidRPr="00796058">
        <w:rPr>
          <w:rFonts w:asciiTheme="minorEastAsia" w:eastAsiaTheme="minorEastAsia" w:hAnsiTheme="minorEastAsia"/>
          <w:color w:val="000000"/>
        </w:rPr>
        <w:t>私有云</w:t>
      </w:r>
      <w:proofErr w:type="gramEnd"/>
      <w:r w:rsidRPr="00796058">
        <w:rPr>
          <w:rFonts w:asciiTheme="minorEastAsia" w:eastAsiaTheme="minorEastAsia" w:hAnsiTheme="minorEastAsia"/>
          <w:color w:val="000000"/>
        </w:rPr>
        <w:t>环境；</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（4）建成基于人工智能技术的智能感知环境。</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0A5535">
        <w:rPr>
          <w:rFonts w:asciiTheme="minorEastAsia" w:eastAsiaTheme="minorEastAsia" w:hAnsiTheme="minorEastAsia"/>
          <w:b/>
          <w:color w:val="000000"/>
        </w:rPr>
        <w:t>（二）确保数据安全的软硬环境建设。</w:t>
      </w:r>
      <w:r w:rsidRPr="00796058">
        <w:rPr>
          <w:rFonts w:asciiTheme="minorEastAsia" w:eastAsiaTheme="minorEastAsia" w:hAnsiTheme="minorEastAsia"/>
          <w:color w:val="000000"/>
        </w:rPr>
        <w:t>信息化业务系统覆盖学校教学、科研、学工、行政、公共服务、文化生活服务、社会服务和决策支持等方面。</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1.基础级:</w:t>
      </w:r>
    </w:p>
    <w:p w:rsidR="00B72C4D" w:rsidRPr="00796058" w:rsidRDefault="00B72C4D" w:rsidP="00796058">
      <w:pPr>
        <w:pStyle w:val="a3"/>
        <w:shd w:val="clear" w:color="auto" w:fill="FFFFFF"/>
        <w:spacing w:before="0" w:beforeAutospacing="0" w:after="0" w:afterAutospacing="0" w:line="360" w:lineRule="auto"/>
        <w:ind w:firstLine="420"/>
        <w:rPr>
          <w:rFonts w:asciiTheme="minorEastAsia" w:eastAsiaTheme="minorEastAsia" w:hAnsiTheme="minorEastAsia"/>
          <w:color w:val="333333"/>
        </w:rPr>
      </w:pPr>
      <w:r w:rsidRPr="00796058">
        <w:rPr>
          <w:rFonts w:asciiTheme="minorEastAsia" w:eastAsiaTheme="minorEastAsia" w:hAnsiTheme="minorEastAsia"/>
          <w:color w:val="000000"/>
        </w:rPr>
        <w:t>（1）实现基本业务如行政办公、学工、师资、学生招生就业、教务、顶岗实习、后勤等管理的信息化；</w:t>
      </w:r>
    </w:p>
    <w:p w:rsidR="00B72C4D" w:rsidRPr="00796058" w:rsidRDefault="00B72C4D" w:rsidP="00796058">
      <w:pPr>
        <w:pStyle w:val="a3"/>
        <w:shd w:val="clear" w:color="auto" w:fill="FFFFFF"/>
        <w:spacing w:before="0" w:beforeAutospacing="0" w:after="0" w:afterAutospacing="0" w:line="360" w:lineRule="auto"/>
        <w:ind w:firstLine="420"/>
        <w:rPr>
          <w:rFonts w:asciiTheme="minorEastAsia" w:eastAsiaTheme="minorEastAsia" w:hAnsiTheme="minorEastAsia"/>
          <w:color w:val="333333"/>
        </w:rPr>
      </w:pPr>
      <w:r w:rsidRPr="00796058">
        <w:rPr>
          <w:rFonts w:asciiTheme="minorEastAsia" w:eastAsiaTheme="minorEastAsia" w:hAnsiTheme="minorEastAsia"/>
          <w:color w:val="000000"/>
        </w:rPr>
        <w:t>（2）基本实现专业管理、课程教学、教学质量监督评价信息化。</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2.增强级:</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（1）实现大多数业务如行政办公、学工、师资、学生招生就业、教务、顶岗实习、后勤、科研、党团、校内外实践基地、离校、宿舍等学校工作的信息化，并有统一的数据共享中心；</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（2）基本实现数据化的师生发展轨迹；</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（3）能基本满足业务数据自动生成状态数据的需要；</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（4）基本实现职业能力分析、专业管理、课程教学、教学质量监督评价、学生档案管理、用人单位对接信息化。</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3.</w:t>
      </w:r>
      <w:proofErr w:type="gramStart"/>
      <w:r w:rsidRPr="000A5535">
        <w:rPr>
          <w:rFonts w:asciiTheme="minorEastAsia" w:eastAsiaTheme="minorEastAsia" w:hAnsiTheme="minorEastAsia"/>
          <w:b/>
          <w:color w:val="000000"/>
        </w:rPr>
        <w:t>智能级</w:t>
      </w:r>
      <w:proofErr w:type="gramEnd"/>
      <w:r w:rsidRPr="000A5535">
        <w:rPr>
          <w:rFonts w:asciiTheme="minorEastAsia" w:eastAsiaTheme="minorEastAsia" w:hAnsiTheme="minorEastAsia"/>
          <w:b/>
          <w:color w:val="000000"/>
        </w:rPr>
        <w:t>:</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（1）实现学校各项工作的全面信息化；</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（2）全面实现数据化的师生发展轨迹，建立移动的师生综合服务中心；</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（3）全面满足业务数据与各种上报数据自动生成的需要；</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lastRenderedPageBreak/>
        <w:t>（4）实现专业全生命周期管理，包含专业定位分析、课程组织和实施、质量监控评价、用人单位对接信息化；</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（5）全面建立以APP</w:t>
      </w:r>
      <w:proofErr w:type="gramStart"/>
      <w:r w:rsidRPr="00796058">
        <w:rPr>
          <w:rFonts w:asciiTheme="minorEastAsia" w:eastAsiaTheme="minorEastAsia" w:hAnsiTheme="minorEastAsia"/>
          <w:color w:val="000000"/>
        </w:rPr>
        <w:t>或微信等</w:t>
      </w:r>
      <w:proofErr w:type="gramEnd"/>
      <w:r w:rsidRPr="00796058">
        <w:rPr>
          <w:rFonts w:asciiTheme="minorEastAsia" w:eastAsiaTheme="minorEastAsia" w:hAnsiTheme="minorEastAsia"/>
          <w:color w:val="000000"/>
        </w:rPr>
        <w:t>形式的移动校园信息化平台和应用，数据能建立基于数据中心的计算模型，能满足数据挖掘的需要，并有操作提醒功能。</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0A5535">
        <w:rPr>
          <w:rFonts w:asciiTheme="minorEastAsia" w:eastAsiaTheme="minorEastAsia" w:hAnsiTheme="minorEastAsia"/>
          <w:b/>
          <w:color w:val="000000"/>
        </w:rPr>
        <w:t>（三）智能校园建设。</w:t>
      </w:r>
      <w:r w:rsidRPr="00796058">
        <w:rPr>
          <w:rFonts w:asciiTheme="minorEastAsia" w:eastAsiaTheme="minorEastAsia" w:hAnsiTheme="minorEastAsia"/>
          <w:color w:val="000000"/>
        </w:rPr>
        <w:t>通过综合信息服务平台，依托物联网、</w:t>
      </w:r>
      <w:proofErr w:type="gramStart"/>
      <w:r w:rsidRPr="00796058">
        <w:rPr>
          <w:rFonts w:asciiTheme="minorEastAsia" w:eastAsiaTheme="minorEastAsia" w:hAnsiTheme="minorEastAsia"/>
          <w:color w:val="000000"/>
        </w:rPr>
        <w:t>云计算</w:t>
      </w:r>
      <w:proofErr w:type="gramEnd"/>
      <w:r w:rsidRPr="00796058">
        <w:rPr>
          <w:rFonts w:asciiTheme="minorEastAsia" w:eastAsiaTheme="minorEastAsia" w:hAnsiTheme="minorEastAsia"/>
          <w:color w:val="000000"/>
        </w:rPr>
        <w:t>移动互联社交网络、大数据等关键技术支持，集成了校园的分布式信息系统资源，为广大师生提供全面、协同的智能化感知环境，为教学、科研、 管理和生活提供智能化、个性化、便捷化的信息服务。</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三、</w:t>
      </w:r>
      <w:proofErr w:type="gramStart"/>
      <w:r w:rsidRPr="000A5535">
        <w:rPr>
          <w:rFonts w:asciiTheme="minorEastAsia" w:eastAsiaTheme="minorEastAsia" w:hAnsiTheme="minorEastAsia"/>
          <w:b/>
          <w:color w:val="000000"/>
        </w:rPr>
        <w:t>诊改程序</w:t>
      </w:r>
      <w:proofErr w:type="gramEnd"/>
      <w:r w:rsidRPr="000A5535">
        <w:rPr>
          <w:rFonts w:asciiTheme="minorEastAsia" w:eastAsiaTheme="minorEastAsia" w:hAnsiTheme="minorEastAsia"/>
          <w:b/>
          <w:color w:val="000000"/>
        </w:rPr>
        <w:t>及具体</w:t>
      </w:r>
      <w:r w:rsidR="000A5535" w:rsidRPr="000A5535">
        <w:rPr>
          <w:rFonts w:asciiTheme="minorEastAsia" w:eastAsiaTheme="minorEastAsia" w:hAnsiTheme="minorEastAsia" w:hint="eastAsia"/>
          <w:b/>
          <w:color w:val="000000"/>
        </w:rPr>
        <w:t>要求</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t>（一）建设阶段</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智能校园可以带动院校管理变革和教育现代化，</w:t>
      </w:r>
      <w:proofErr w:type="gramStart"/>
      <w:r w:rsidRPr="00796058">
        <w:rPr>
          <w:rFonts w:asciiTheme="minorEastAsia" w:eastAsiaTheme="minorEastAsia" w:hAnsiTheme="minorEastAsia"/>
          <w:color w:val="000000"/>
        </w:rPr>
        <w:t>诊改要</w:t>
      </w:r>
      <w:proofErr w:type="gramEnd"/>
      <w:r w:rsidRPr="00796058">
        <w:rPr>
          <w:rFonts w:asciiTheme="minorEastAsia" w:eastAsiaTheme="minorEastAsia" w:hAnsiTheme="minorEastAsia"/>
          <w:color w:val="000000"/>
        </w:rPr>
        <w:t>确立目标体系，形成上下衔接、左右呼应的目标链和标准链（简称两链），从业务系统中采集数据可自定义设置制度和标准的警告标识、判定公式、得分公式等。可监测如下内容:</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1.学校发展规划是否成体系，学校发展目标是否传递至专业、课程、教师等层面，目标是否上下街接成链。学校机构职责是否明确，是否建立岗位工作标准，标准和制度执行是否有有效机制。</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2.专业建设规划目标、标准是否与学校规划契合，是否与自身基础适切。专业人才培养目标与标准和课程教学目标与标准是否街接贯通，课程体系是否能支持人才培养目标与标准的达成，目标与标准是否明确、具体、可检测。</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3.课程建设规划目标，标准是否与专业建设规划契合，是否与自身基础适切。课程教学目标与标准和课堂教学目标与标准是否衔接贯通，课堂教学是否能支 寺课程目标与标准的达成，目标与标准是否明确、具体、可检测。</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4.教师个人发展目标确定是否与学校师资队伍建设规划及专业建设规划等相关要求相适切，教师是否制定有个人发展计划及其相应的目标与标准。</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5.学生个人发展目标确定是否与学校人才培养方案及素质教育相关要求相适切，是否建立指导学生设计学业（职业）生涯规划的制度，学生是否制定有个人发展计划及其相应的目标与标准。</w:t>
      </w:r>
    </w:p>
    <w:p w:rsidR="00B72C4D" w:rsidRPr="000A5535"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A5535">
        <w:rPr>
          <w:rFonts w:asciiTheme="minorEastAsia" w:eastAsiaTheme="minorEastAsia" w:hAnsiTheme="minorEastAsia"/>
          <w:b/>
          <w:color w:val="000000"/>
        </w:rPr>
        <w:lastRenderedPageBreak/>
        <w:t>（二）运行阶段</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建成对学校当前状态进行诊断的各个层面的数据监测与预警中心，自动触发改进流程，形成五个层面“8字形质量改进螺旋”（简称螺旋），实现质量体系运行常态化的诊断与改进。</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1.</w:t>
      </w:r>
      <w:r w:rsidR="000A5535">
        <w:rPr>
          <w:rFonts w:asciiTheme="minorEastAsia" w:eastAsiaTheme="minorEastAsia" w:hAnsiTheme="minorEastAsia" w:hint="eastAsia"/>
          <w:color w:val="000000"/>
        </w:rPr>
        <w:t>学校</w:t>
      </w:r>
      <w:r w:rsidRPr="00796058">
        <w:rPr>
          <w:rFonts w:asciiTheme="minorEastAsia" w:eastAsiaTheme="minorEastAsia" w:hAnsiTheme="minorEastAsia"/>
          <w:color w:val="000000"/>
        </w:rPr>
        <w:t>是否建有规划和年度目标任务分解、实施、诊断、改进的运行机制；实施过程是否有监测预警和改进机制， 方法与手段是否便捷可操作；是否建立学校各组织机构履行职责的诊改制度，方法与手段是否可操作，是否有效运行。</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2.是否建立专业、课程、课堂教学质量的</w:t>
      </w:r>
      <w:proofErr w:type="gramStart"/>
      <w:r w:rsidRPr="00796058">
        <w:rPr>
          <w:rFonts w:asciiTheme="minorEastAsia" w:eastAsiaTheme="minorEastAsia" w:hAnsiTheme="minorEastAsia"/>
          <w:color w:val="000000"/>
        </w:rPr>
        <w:t>诊改运行</w:t>
      </w:r>
      <w:proofErr w:type="gramEnd"/>
      <w:r w:rsidRPr="00796058">
        <w:rPr>
          <w:rFonts w:asciiTheme="minorEastAsia" w:eastAsiaTheme="minorEastAsia" w:hAnsiTheme="minorEastAsia"/>
          <w:color w:val="000000"/>
        </w:rPr>
        <w:t>制度；</w:t>
      </w:r>
      <w:proofErr w:type="gramStart"/>
      <w:r w:rsidRPr="00796058">
        <w:rPr>
          <w:rFonts w:asciiTheme="minorEastAsia" w:eastAsiaTheme="minorEastAsia" w:hAnsiTheme="minorEastAsia"/>
          <w:color w:val="000000"/>
        </w:rPr>
        <w:t>诊改内容</w:t>
      </w:r>
      <w:proofErr w:type="gramEnd"/>
      <w:r w:rsidRPr="00796058">
        <w:rPr>
          <w:rFonts w:asciiTheme="minorEastAsia" w:eastAsiaTheme="minorEastAsia" w:hAnsiTheme="minorEastAsia"/>
          <w:color w:val="000000"/>
        </w:rPr>
        <w:t>是否有助于目标达成，</w:t>
      </w:r>
      <w:proofErr w:type="gramStart"/>
      <w:r w:rsidRPr="00796058">
        <w:rPr>
          <w:rFonts w:asciiTheme="minorEastAsia" w:eastAsiaTheme="minorEastAsia" w:hAnsiTheme="minorEastAsia"/>
          <w:color w:val="000000"/>
        </w:rPr>
        <w:t>诊改周期</w:t>
      </w:r>
      <w:proofErr w:type="gramEnd"/>
      <w:r w:rsidRPr="00796058">
        <w:rPr>
          <w:rFonts w:asciiTheme="minorEastAsia" w:eastAsiaTheme="minorEastAsia" w:hAnsiTheme="minorEastAsia"/>
          <w:color w:val="000000"/>
        </w:rPr>
        <w:t>是否合理。</w:t>
      </w:r>
      <w:proofErr w:type="gramStart"/>
      <w:r w:rsidRPr="00796058">
        <w:rPr>
          <w:rFonts w:asciiTheme="minorEastAsia" w:eastAsiaTheme="minorEastAsia" w:hAnsiTheme="minorEastAsia"/>
          <w:color w:val="000000"/>
        </w:rPr>
        <w:t>诊政方法</w:t>
      </w:r>
      <w:proofErr w:type="gramEnd"/>
      <w:r w:rsidRPr="00796058">
        <w:rPr>
          <w:rFonts w:asciiTheme="minorEastAsia" w:eastAsiaTheme="minorEastAsia" w:hAnsiTheme="minorEastAsia"/>
          <w:color w:val="000000"/>
        </w:rPr>
        <w:t>与手段是否便捷可操作。</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3.</w:t>
      </w:r>
      <w:r w:rsidR="000A5535">
        <w:rPr>
          <w:rFonts w:asciiTheme="minorEastAsia" w:eastAsiaTheme="minorEastAsia" w:hAnsiTheme="minorEastAsia" w:hint="eastAsia"/>
          <w:color w:val="000000"/>
        </w:rPr>
        <w:t>是</w:t>
      </w:r>
      <w:r w:rsidR="000A5535">
        <w:rPr>
          <w:rFonts w:asciiTheme="minorEastAsia" w:eastAsiaTheme="minorEastAsia" w:hAnsiTheme="minorEastAsia"/>
          <w:color w:val="000000"/>
        </w:rPr>
        <w:t>否建立</w:t>
      </w:r>
      <w:r w:rsidRPr="00796058">
        <w:rPr>
          <w:rFonts w:asciiTheme="minorEastAsia" w:eastAsiaTheme="minorEastAsia" w:hAnsiTheme="minorEastAsia"/>
          <w:color w:val="000000"/>
        </w:rPr>
        <w:t>教师个人发展</w:t>
      </w:r>
      <w:r w:rsidR="000A5535">
        <w:rPr>
          <w:rFonts w:asciiTheme="minorEastAsia" w:eastAsiaTheme="minorEastAsia" w:hAnsiTheme="minorEastAsia" w:hint="eastAsia"/>
          <w:color w:val="000000"/>
        </w:rPr>
        <w:t>自我</w:t>
      </w:r>
      <w:proofErr w:type="gramStart"/>
      <w:r w:rsidRPr="00796058">
        <w:rPr>
          <w:rFonts w:asciiTheme="minorEastAsia" w:eastAsiaTheme="minorEastAsia" w:hAnsiTheme="minorEastAsia"/>
          <w:color w:val="000000"/>
        </w:rPr>
        <w:t>诊</w:t>
      </w:r>
      <w:proofErr w:type="gramEnd"/>
      <w:r w:rsidRPr="00796058">
        <w:rPr>
          <w:rFonts w:asciiTheme="minorEastAsia" w:eastAsiaTheme="minorEastAsia" w:hAnsiTheme="minorEastAsia"/>
          <w:color w:val="000000"/>
        </w:rPr>
        <w:t>改</w:t>
      </w:r>
      <w:r w:rsidR="000A5535">
        <w:rPr>
          <w:rFonts w:asciiTheme="minorEastAsia" w:eastAsiaTheme="minorEastAsia" w:hAnsiTheme="minorEastAsia" w:hint="eastAsia"/>
          <w:color w:val="000000"/>
        </w:rPr>
        <w:t>制度</w:t>
      </w:r>
      <w:r w:rsidR="000A5535">
        <w:rPr>
          <w:rFonts w:asciiTheme="minorEastAsia" w:eastAsiaTheme="minorEastAsia" w:hAnsiTheme="minorEastAsia"/>
          <w:color w:val="000000"/>
        </w:rPr>
        <w:t>，</w:t>
      </w:r>
      <w:r w:rsidRPr="00796058">
        <w:rPr>
          <w:rFonts w:asciiTheme="minorEastAsia" w:eastAsiaTheme="minorEastAsia" w:hAnsiTheme="minorEastAsia"/>
          <w:color w:val="000000"/>
        </w:rPr>
        <w:t>周期是否合理，</w:t>
      </w:r>
      <w:r w:rsidR="000A5535">
        <w:rPr>
          <w:rFonts w:asciiTheme="minorEastAsia" w:eastAsiaTheme="minorEastAsia" w:hAnsiTheme="minorEastAsia" w:hint="eastAsia"/>
          <w:color w:val="000000"/>
        </w:rPr>
        <w:t>方法</w:t>
      </w:r>
      <w:r w:rsidRPr="00796058">
        <w:rPr>
          <w:rFonts w:asciiTheme="minorEastAsia" w:eastAsiaTheme="minorEastAsia" w:hAnsiTheme="minorEastAsia"/>
          <w:color w:val="000000"/>
        </w:rPr>
        <w:t>是否便捷可操作。</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4.学校是否引导学生进行</w:t>
      </w:r>
      <w:r w:rsidR="000A5535">
        <w:rPr>
          <w:rFonts w:asciiTheme="minorEastAsia" w:eastAsiaTheme="minorEastAsia" w:hAnsiTheme="minorEastAsia" w:hint="eastAsia"/>
          <w:color w:val="000000"/>
        </w:rPr>
        <w:t>自</w:t>
      </w:r>
      <w:r w:rsidR="000A5535">
        <w:rPr>
          <w:rFonts w:asciiTheme="minorEastAsia" w:eastAsiaTheme="minorEastAsia" w:hAnsiTheme="minorEastAsia"/>
          <w:color w:val="000000"/>
        </w:rPr>
        <w:t>我</w:t>
      </w:r>
      <w:r w:rsidRPr="00796058">
        <w:rPr>
          <w:rFonts w:asciiTheme="minorEastAsia" w:eastAsiaTheme="minorEastAsia" w:hAnsiTheme="minorEastAsia"/>
          <w:color w:val="000000"/>
        </w:rPr>
        <w:t>诊改，周期是否合理，</w:t>
      </w:r>
      <w:r w:rsidR="000A5535">
        <w:rPr>
          <w:rFonts w:asciiTheme="minorEastAsia" w:eastAsiaTheme="minorEastAsia" w:hAnsiTheme="minorEastAsia" w:hint="eastAsia"/>
          <w:color w:val="000000"/>
        </w:rPr>
        <w:t>方法</w:t>
      </w:r>
      <w:r w:rsidRPr="00796058">
        <w:rPr>
          <w:rFonts w:asciiTheme="minorEastAsia" w:eastAsiaTheme="minorEastAsia" w:hAnsiTheme="minorEastAsia"/>
          <w:color w:val="000000"/>
        </w:rPr>
        <w:t>是否便捷可操作。</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5.</w:t>
      </w:r>
      <w:r w:rsidR="000A5535">
        <w:rPr>
          <w:rFonts w:asciiTheme="minorEastAsia" w:eastAsiaTheme="minorEastAsia" w:hAnsiTheme="minorEastAsia" w:hint="eastAsia"/>
          <w:color w:val="000000"/>
        </w:rPr>
        <w:t>五个</w:t>
      </w:r>
      <w:r w:rsidRPr="00796058">
        <w:rPr>
          <w:rFonts w:asciiTheme="minorEastAsia" w:eastAsiaTheme="minorEastAsia" w:hAnsiTheme="minorEastAsia"/>
          <w:color w:val="000000"/>
        </w:rPr>
        <w:t>层面的诊断结论是否依据数据和事实获得，自我诊断报告的陈述是否明确具体，改进的机制和措施是否有效；</w:t>
      </w:r>
      <w:r w:rsidR="000A5535">
        <w:rPr>
          <w:rFonts w:asciiTheme="minorEastAsia" w:eastAsiaTheme="minorEastAsia" w:hAnsiTheme="minorEastAsia" w:hint="eastAsia"/>
          <w:color w:val="000000"/>
        </w:rPr>
        <w:t>领导</w:t>
      </w:r>
      <w:r w:rsidR="000A5535">
        <w:rPr>
          <w:rFonts w:asciiTheme="minorEastAsia" w:eastAsiaTheme="minorEastAsia" w:hAnsiTheme="minorEastAsia"/>
          <w:color w:val="000000"/>
        </w:rPr>
        <w:t>是否重视扎实推进，考核激励制度是否常态化，</w:t>
      </w:r>
      <w:r w:rsidRPr="00796058">
        <w:rPr>
          <w:rFonts w:asciiTheme="minorEastAsia" w:eastAsiaTheme="minorEastAsia" w:hAnsiTheme="minorEastAsia"/>
          <w:color w:val="000000"/>
        </w:rPr>
        <w:t>师生员工</w:t>
      </w:r>
      <w:proofErr w:type="gramStart"/>
      <w:r w:rsidR="00EC4414">
        <w:rPr>
          <w:rFonts w:asciiTheme="minorEastAsia" w:eastAsiaTheme="minorEastAsia" w:hAnsiTheme="minorEastAsia" w:hint="eastAsia"/>
          <w:color w:val="000000"/>
        </w:rPr>
        <w:t>自</w:t>
      </w:r>
      <w:r w:rsidR="00EC4414">
        <w:rPr>
          <w:rFonts w:asciiTheme="minorEastAsia" w:eastAsiaTheme="minorEastAsia" w:hAnsiTheme="minorEastAsia"/>
          <w:color w:val="000000"/>
        </w:rPr>
        <w:t>我诊改是否</w:t>
      </w:r>
      <w:proofErr w:type="gramEnd"/>
      <w:r w:rsidR="00EC4414">
        <w:rPr>
          <w:rFonts w:asciiTheme="minorEastAsia" w:eastAsiaTheme="minorEastAsia" w:hAnsiTheme="minorEastAsia"/>
          <w:color w:val="000000"/>
        </w:rPr>
        <w:t>自觉，</w:t>
      </w:r>
      <w:r w:rsidRPr="00796058">
        <w:rPr>
          <w:rFonts w:asciiTheme="minorEastAsia" w:eastAsiaTheme="minorEastAsia" w:hAnsiTheme="minorEastAsia"/>
          <w:color w:val="000000"/>
        </w:rPr>
        <w:t>对</w:t>
      </w:r>
      <w:proofErr w:type="gramStart"/>
      <w:r w:rsidRPr="00796058">
        <w:rPr>
          <w:rFonts w:asciiTheme="minorEastAsia" w:eastAsiaTheme="minorEastAsia" w:hAnsiTheme="minorEastAsia"/>
          <w:color w:val="000000"/>
        </w:rPr>
        <w:t>学校诊改工作</w:t>
      </w:r>
      <w:proofErr w:type="gramEnd"/>
      <w:r w:rsidRPr="00796058">
        <w:rPr>
          <w:rFonts w:asciiTheme="minorEastAsia" w:eastAsiaTheme="minorEastAsia" w:hAnsiTheme="minorEastAsia"/>
          <w:color w:val="000000"/>
        </w:rPr>
        <w:t>是否满意和有获得感。</w:t>
      </w:r>
    </w:p>
    <w:p w:rsidR="00B72C4D" w:rsidRPr="000126BE"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0126BE">
        <w:rPr>
          <w:rFonts w:asciiTheme="minorEastAsia" w:eastAsiaTheme="minorEastAsia" w:hAnsiTheme="minorEastAsia"/>
          <w:b/>
          <w:color w:val="000000"/>
        </w:rPr>
        <w:t>四、平台建设标准</w:t>
      </w:r>
    </w:p>
    <w:p w:rsidR="00B72C4D" w:rsidRPr="00796058"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796058">
        <w:rPr>
          <w:rFonts w:asciiTheme="minorEastAsia" w:eastAsiaTheme="minorEastAsia" w:hAnsiTheme="minorEastAsia"/>
          <w:color w:val="000000"/>
        </w:rPr>
        <w:t>建立各类人员统一</w:t>
      </w:r>
      <w:proofErr w:type="gramStart"/>
      <w:r w:rsidRPr="00796058">
        <w:rPr>
          <w:rFonts w:asciiTheme="minorEastAsia" w:eastAsiaTheme="minorEastAsia" w:hAnsiTheme="minorEastAsia"/>
          <w:color w:val="000000"/>
        </w:rPr>
        <w:t>的诊改个性化</w:t>
      </w:r>
      <w:proofErr w:type="gramEnd"/>
      <w:r w:rsidRPr="00796058">
        <w:rPr>
          <w:rFonts w:asciiTheme="minorEastAsia" w:eastAsiaTheme="minorEastAsia" w:hAnsiTheme="minorEastAsia"/>
          <w:color w:val="000000"/>
        </w:rPr>
        <w:t>门户，可实现各类应用系统的碎片化操作，如</w:t>
      </w:r>
      <w:r w:rsidR="000126BE">
        <w:rPr>
          <w:rFonts w:asciiTheme="minorEastAsia" w:eastAsiaTheme="minorEastAsia" w:hAnsiTheme="minorEastAsia" w:hint="eastAsia"/>
          <w:color w:val="000000"/>
        </w:rPr>
        <w:t>规划制度</w:t>
      </w:r>
      <w:r w:rsidR="000126BE">
        <w:rPr>
          <w:rFonts w:asciiTheme="minorEastAsia" w:eastAsiaTheme="minorEastAsia" w:hAnsiTheme="minorEastAsia"/>
          <w:color w:val="000000"/>
        </w:rPr>
        <w:t>管理</w:t>
      </w:r>
      <w:r w:rsidRPr="00796058">
        <w:rPr>
          <w:rFonts w:asciiTheme="minorEastAsia" w:eastAsiaTheme="minorEastAsia" w:hAnsiTheme="minorEastAsia"/>
          <w:color w:val="000000"/>
        </w:rPr>
        <w:t>、目标</w:t>
      </w:r>
      <w:r w:rsidR="000126BE">
        <w:rPr>
          <w:rFonts w:asciiTheme="minorEastAsia" w:eastAsiaTheme="minorEastAsia" w:hAnsiTheme="minorEastAsia" w:hint="eastAsia"/>
          <w:color w:val="000000"/>
        </w:rPr>
        <w:t>标</w:t>
      </w:r>
      <w:r w:rsidR="000126BE">
        <w:rPr>
          <w:rFonts w:asciiTheme="minorEastAsia" w:eastAsiaTheme="minorEastAsia" w:hAnsiTheme="minorEastAsia"/>
          <w:color w:val="000000"/>
        </w:rPr>
        <w:t>准</w:t>
      </w:r>
      <w:r w:rsidRPr="00796058">
        <w:rPr>
          <w:rFonts w:asciiTheme="minorEastAsia" w:eastAsiaTheme="minorEastAsia" w:hAnsiTheme="minorEastAsia"/>
          <w:color w:val="000000"/>
        </w:rPr>
        <w:t>管理、</w:t>
      </w:r>
      <w:r w:rsidR="000126BE">
        <w:rPr>
          <w:rFonts w:asciiTheme="minorEastAsia" w:eastAsiaTheme="minorEastAsia" w:hAnsiTheme="minorEastAsia" w:hint="eastAsia"/>
          <w:color w:val="000000"/>
        </w:rPr>
        <w:t>任务</w:t>
      </w:r>
      <w:r w:rsidR="000126BE">
        <w:rPr>
          <w:rFonts w:asciiTheme="minorEastAsia" w:eastAsiaTheme="minorEastAsia" w:hAnsiTheme="minorEastAsia"/>
          <w:color w:val="000000"/>
        </w:rPr>
        <w:t>管理、</w:t>
      </w:r>
      <w:r w:rsidRPr="00796058">
        <w:rPr>
          <w:rFonts w:asciiTheme="minorEastAsia" w:eastAsiaTheme="minorEastAsia" w:hAnsiTheme="minorEastAsia"/>
          <w:color w:val="000000"/>
        </w:rPr>
        <w:t>运行画像、诊断分析</w:t>
      </w:r>
      <w:r w:rsidR="000126BE">
        <w:rPr>
          <w:rFonts w:asciiTheme="minorEastAsia" w:eastAsiaTheme="minorEastAsia" w:hAnsiTheme="minorEastAsia" w:hint="eastAsia"/>
          <w:color w:val="000000"/>
        </w:rPr>
        <w:t>、</w:t>
      </w:r>
      <w:r w:rsidR="000126BE">
        <w:rPr>
          <w:rFonts w:asciiTheme="minorEastAsia" w:eastAsiaTheme="minorEastAsia" w:hAnsiTheme="minorEastAsia"/>
          <w:color w:val="000000"/>
        </w:rPr>
        <w:t>绩效考核、数据上报等</w:t>
      </w:r>
      <w:r w:rsidRPr="00796058">
        <w:rPr>
          <w:rFonts w:asciiTheme="minorEastAsia" w:eastAsiaTheme="minorEastAsia" w:hAnsiTheme="minorEastAsia"/>
          <w:color w:val="000000"/>
        </w:rPr>
        <w:t>，</w:t>
      </w:r>
      <w:r w:rsidR="000126BE">
        <w:rPr>
          <w:rFonts w:asciiTheme="minorEastAsia" w:eastAsiaTheme="minorEastAsia" w:hAnsiTheme="minorEastAsia" w:hint="eastAsia"/>
          <w:color w:val="000000"/>
        </w:rPr>
        <w:t>把</w:t>
      </w:r>
      <w:r w:rsidRPr="00796058">
        <w:rPr>
          <w:rFonts w:asciiTheme="minorEastAsia" w:eastAsiaTheme="minorEastAsia" w:hAnsiTheme="minorEastAsia"/>
          <w:color w:val="000000"/>
        </w:rPr>
        <w:t>五层指标达成</w:t>
      </w:r>
      <w:r w:rsidR="000126BE">
        <w:rPr>
          <w:rFonts w:asciiTheme="minorEastAsia" w:eastAsiaTheme="minorEastAsia" w:hAnsiTheme="minorEastAsia" w:hint="eastAsia"/>
          <w:color w:val="000000"/>
        </w:rPr>
        <w:t>度</w:t>
      </w:r>
      <w:r w:rsidR="000126BE">
        <w:rPr>
          <w:rFonts w:asciiTheme="minorEastAsia" w:eastAsiaTheme="minorEastAsia" w:hAnsiTheme="minorEastAsia"/>
          <w:color w:val="000000"/>
        </w:rPr>
        <w:t>驾驶舱</w:t>
      </w:r>
      <w:r w:rsidRPr="00796058">
        <w:rPr>
          <w:rFonts w:asciiTheme="minorEastAsia" w:eastAsiaTheme="minorEastAsia" w:hAnsiTheme="minorEastAsia"/>
          <w:color w:val="000000"/>
        </w:rPr>
        <w:t>、任务达成情况、待办事项、消息预警等使用频率最高的功能模块</w:t>
      </w:r>
      <w:r w:rsidR="000126BE">
        <w:rPr>
          <w:rFonts w:asciiTheme="minorEastAsia" w:eastAsiaTheme="minorEastAsia" w:hAnsiTheme="minorEastAsia" w:hint="eastAsia"/>
          <w:color w:val="000000"/>
        </w:rPr>
        <w:t>和部分</w:t>
      </w:r>
      <w:r w:rsidR="000126BE">
        <w:rPr>
          <w:rFonts w:asciiTheme="minorEastAsia" w:eastAsiaTheme="minorEastAsia" w:hAnsiTheme="minorEastAsia"/>
          <w:color w:val="000000"/>
        </w:rPr>
        <w:t>数据采集的功能移动化</w:t>
      </w:r>
      <w:r w:rsidRPr="00796058">
        <w:rPr>
          <w:rFonts w:asciiTheme="minorEastAsia" w:eastAsiaTheme="minorEastAsia" w:hAnsiTheme="minorEastAsia"/>
          <w:color w:val="000000"/>
        </w:rPr>
        <w:t>。</w:t>
      </w:r>
    </w:p>
    <w:p w:rsidR="000126BE" w:rsidRPr="00CF7204" w:rsidRDefault="000126BE" w:rsidP="00796058">
      <w:pPr>
        <w:pStyle w:val="a3"/>
        <w:shd w:val="clear" w:color="auto" w:fill="FFFFFF"/>
        <w:spacing w:before="0" w:beforeAutospacing="0" w:after="0" w:afterAutospacing="0" w:line="360" w:lineRule="auto"/>
        <w:ind w:firstLine="555"/>
        <w:rPr>
          <w:rFonts w:asciiTheme="minorEastAsia" w:eastAsiaTheme="minorEastAsia" w:hAnsiTheme="minorEastAsia" w:hint="eastAsia"/>
          <w:b/>
          <w:color w:val="000000"/>
        </w:rPr>
      </w:pPr>
      <w:r w:rsidRPr="00CF7204">
        <w:rPr>
          <w:rFonts w:asciiTheme="minorEastAsia" w:eastAsiaTheme="minorEastAsia" w:hAnsiTheme="minorEastAsia" w:hint="eastAsia"/>
          <w:b/>
          <w:color w:val="000000"/>
        </w:rPr>
        <w:t>（</w:t>
      </w:r>
      <w:r w:rsidRPr="00CF7204">
        <w:rPr>
          <w:rFonts w:asciiTheme="minorEastAsia" w:eastAsiaTheme="minorEastAsia" w:hAnsiTheme="minorEastAsia"/>
          <w:b/>
          <w:color w:val="000000"/>
        </w:rPr>
        <w:t>一）顶层设计</w:t>
      </w:r>
    </w:p>
    <w:p w:rsidR="00B72C4D" w:rsidRDefault="00B72C4D" w:rsidP="00796058">
      <w:pPr>
        <w:pStyle w:val="a3"/>
        <w:shd w:val="clear" w:color="auto" w:fill="FFFFFF"/>
        <w:spacing w:before="0" w:beforeAutospacing="0" w:after="0" w:afterAutospacing="0" w:line="360" w:lineRule="auto"/>
        <w:ind w:firstLine="555"/>
        <w:rPr>
          <w:rFonts w:asciiTheme="minorEastAsia" w:eastAsiaTheme="minorEastAsia" w:hAnsiTheme="minorEastAsia"/>
          <w:color w:val="000000"/>
        </w:rPr>
      </w:pPr>
      <w:r w:rsidRPr="00796058">
        <w:rPr>
          <w:rFonts w:asciiTheme="minorEastAsia" w:eastAsiaTheme="minorEastAsia" w:hAnsiTheme="minorEastAsia"/>
          <w:color w:val="000000"/>
        </w:rPr>
        <w:t>平台建设需要进行顶层设计，并且与智能校园建设融合。平台不仅仅建设数据分析平台，包括“两链”（目标、标准）打造、数据中心、业务子系统（管理信息化、教学信息化）等整体设计与构建，具体结构如下图所示。</w:t>
      </w:r>
    </w:p>
    <w:p w:rsidR="00B72C4D" w:rsidRDefault="00796058" w:rsidP="00B72C4D">
      <w:pPr>
        <w:pStyle w:val="a3"/>
        <w:shd w:val="clear" w:color="auto" w:fill="FFFFFF"/>
        <w:spacing w:before="0" w:beforeAutospacing="0" w:after="15" w:afterAutospacing="0"/>
        <w:rPr>
          <w:rFonts w:ascii="微软雅黑" w:eastAsia="微软雅黑" w:hAnsi="微软雅黑"/>
          <w:color w:val="333333"/>
          <w:sz w:val="23"/>
          <w:szCs w:val="23"/>
        </w:rPr>
      </w:pPr>
      <w:r>
        <w:rPr>
          <w:rFonts w:ascii="微软雅黑" w:eastAsia="微软雅黑" w:hAnsi="微软雅黑"/>
          <w:noProof/>
          <w:color w:val="333333"/>
          <w:sz w:val="23"/>
          <w:szCs w:val="23"/>
        </w:rPr>
        <w:lastRenderedPageBreak/>
        <w:drawing>
          <wp:inline distT="0" distB="0" distL="0" distR="0">
            <wp:extent cx="5274310" cy="2963545"/>
            <wp:effectExtent l="0" t="0" r="254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555381430_6489.png"/>
                    <pic:cNvPicPr/>
                  </pic:nvPicPr>
                  <pic:blipFill>
                    <a:blip r:embed="rId4">
                      <a:extLst>
                        <a:ext uri="{28A0092B-C50C-407E-A947-70E740481C1C}">
                          <a14:useLocalDpi xmlns:a14="http://schemas.microsoft.com/office/drawing/2010/main" val="0"/>
                        </a:ext>
                      </a:extLst>
                    </a:blip>
                    <a:stretch>
                      <a:fillRect/>
                    </a:stretch>
                  </pic:blipFill>
                  <pic:spPr>
                    <a:xfrm>
                      <a:off x="0" y="0"/>
                      <a:ext cx="5274310" cy="2963545"/>
                    </a:xfrm>
                    <a:prstGeom prst="rect">
                      <a:avLst/>
                    </a:prstGeom>
                  </pic:spPr>
                </pic:pic>
              </a:graphicData>
            </a:graphic>
          </wp:inline>
        </w:drawing>
      </w:r>
    </w:p>
    <w:p w:rsidR="00B72C4D" w:rsidRPr="000126BE" w:rsidRDefault="00B72C4D" w:rsidP="000126BE">
      <w:pPr>
        <w:pStyle w:val="a3"/>
        <w:shd w:val="clear" w:color="auto" w:fill="FFFFFF"/>
        <w:spacing w:before="0" w:beforeAutospacing="0" w:after="0" w:afterAutospacing="0"/>
        <w:jc w:val="center"/>
        <w:rPr>
          <w:rFonts w:ascii="微软雅黑" w:eastAsia="微软雅黑" w:hAnsi="微软雅黑"/>
          <w:color w:val="333333"/>
          <w:sz w:val="21"/>
          <w:szCs w:val="21"/>
        </w:rPr>
      </w:pPr>
      <w:r w:rsidRPr="000126BE">
        <w:rPr>
          <w:rFonts w:ascii="??" w:eastAsia="微软雅黑" w:hAnsi="??"/>
          <w:color w:val="000000"/>
          <w:sz w:val="21"/>
          <w:szCs w:val="21"/>
        </w:rPr>
        <w:t>院校质量保证体系软件平台整体设计：业务子系统</w:t>
      </w:r>
      <w:r w:rsidRPr="000126BE">
        <w:rPr>
          <w:rFonts w:ascii="??" w:eastAsia="微软雅黑" w:hAnsi="??"/>
          <w:color w:val="000000"/>
          <w:sz w:val="21"/>
          <w:szCs w:val="21"/>
        </w:rPr>
        <w:t xml:space="preserve"> </w:t>
      </w:r>
      <w:r w:rsidRPr="000126BE">
        <w:rPr>
          <w:rFonts w:ascii="??" w:eastAsia="微软雅黑" w:hAnsi="??"/>
          <w:color w:val="000000"/>
          <w:sz w:val="21"/>
          <w:szCs w:val="21"/>
        </w:rPr>
        <w:t>数据中心</w:t>
      </w:r>
      <w:r w:rsidRPr="000126BE">
        <w:rPr>
          <w:rFonts w:ascii="??" w:eastAsia="微软雅黑" w:hAnsi="??"/>
          <w:color w:val="000000"/>
          <w:sz w:val="21"/>
          <w:szCs w:val="21"/>
        </w:rPr>
        <w:t xml:space="preserve"> </w:t>
      </w:r>
      <w:r w:rsidRPr="000126BE">
        <w:rPr>
          <w:rFonts w:ascii="??" w:eastAsia="微软雅黑" w:hAnsi="??"/>
          <w:color w:val="000000"/>
          <w:sz w:val="21"/>
          <w:szCs w:val="21"/>
        </w:rPr>
        <w:t>目标</w:t>
      </w:r>
      <w:r w:rsidRPr="000126BE">
        <w:rPr>
          <w:rFonts w:ascii="??" w:eastAsia="微软雅黑" w:hAnsi="??"/>
          <w:color w:val="000000"/>
          <w:sz w:val="21"/>
          <w:szCs w:val="21"/>
        </w:rPr>
        <w:t>/</w:t>
      </w:r>
      <w:r w:rsidRPr="000126BE">
        <w:rPr>
          <w:rFonts w:ascii="??" w:eastAsia="微软雅黑" w:hAnsi="??"/>
          <w:color w:val="000000"/>
          <w:sz w:val="21"/>
          <w:szCs w:val="21"/>
        </w:rPr>
        <w:t>标准</w:t>
      </w:r>
      <w:r w:rsidRPr="000126BE">
        <w:rPr>
          <w:rFonts w:ascii="??" w:eastAsia="微软雅黑" w:hAnsi="??"/>
          <w:color w:val="000000"/>
          <w:sz w:val="21"/>
          <w:szCs w:val="21"/>
        </w:rPr>
        <w:t xml:space="preserve"> </w:t>
      </w:r>
      <w:r w:rsidRPr="000126BE">
        <w:rPr>
          <w:rFonts w:ascii="??" w:eastAsia="微软雅黑" w:hAnsi="??"/>
          <w:color w:val="000000"/>
          <w:sz w:val="21"/>
          <w:szCs w:val="21"/>
        </w:rPr>
        <w:t>分析平台</w:t>
      </w:r>
    </w:p>
    <w:p w:rsidR="000126BE" w:rsidRPr="00CF7204" w:rsidRDefault="000126BE" w:rsidP="00CF7204">
      <w:pPr>
        <w:pStyle w:val="a3"/>
        <w:shd w:val="clear" w:color="auto" w:fill="FFFFFF"/>
        <w:spacing w:before="0" w:beforeAutospacing="0" w:after="0" w:afterAutospacing="0" w:line="360" w:lineRule="auto"/>
        <w:ind w:firstLine="555"/>
        <w:rPr>
          <w:rFonts w:asciiTheme="minorEastAsia" w:eastAsiaTheme="minorEastAsia" w:hAnsiTheme="minorEastAsia" w:hint="eastAsia"/>
          <w:b/>
          <w:color w:val="000000"/>
        </w:rPr>
      </w:pPr>
      <w:r w:rsidRPr="00CF7204">
        <w:rPr>
          <w:rFonts w:asciiTheme="minorEastAsia" w:eastAsiaTheme="minorEastAsia" w:hAnsiTheme="minorEastAsia" w:hint="eastAsia"/>
          <w:b/>
          <w:color w:val="000000"/>
        </w:rPr>
        <w:t>（</w:t>
      </w:r>
      <w:r w:rsidRPr="00CF7204">
        <w:rPr>
          <w:rFonts w:asciiTheme="minorEastAsia" w:eastAsiaTheme="minorEastAsia" w:hAnsiTheme="minorEastAsia"/>
          <w:b/>
          <w:color w:val="000000"/>
        </w:rPr>
        <w:t>二）校本数据中心</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CF7204">
        <w:rPr>
          <w:rFonts w:asciiTheme="minorEastAsia" w:eastAsiaTheme="minorEastAsia" w:hAnsiTheme="minorEastAsia"/>
          <w:color w:val="000000"/>
        </w:rPr>
        <w:t>学校需要建立校本数据中心，统一门户、统一身份认证，消除</w:t>
      </w:r>
      <w:r w:rsidR="000126BE" w:rsidRPr="00CF7204">
        <w:rPr>
          <w:rFonts w:asciiTheme="minorEastAsia" w:eastAsiaTheme="minorEastAsia" w:hAnsiTheme="minorEastAsia"/>
          <w:color w:val="000000"/>
        </w:rPr>
        <w:t>信息孤岛，实现数据统一存储、统一标准，并提供对外交换数据的接口</w:t>
      </w:r>
      <w:r w:rsidR="000126BE" w:rsidRPr="00CF7204">
        <w:rPr>
          <w:rFonts w:asciiTheme="minorEastAsia" w:eastAsiaTheme="minorEastAsia" w:hAnsiTheme="minorEastAsia" w:hint="eastAsia"/>
          <w:color w:val="000000"/>
        </w:rPr>
        <w:t>，</w:t>
      </w:r>
      <w:r w:rsidRPr="00CF7204">
        <w:rPr>
          <w:rFonts w:asciiTheme="minorEastAsia" w:eastAsiaTheme="minorEastAsia" w:hAnsiTheme="minorEastAsia"/>
          <w:color w:val="000000"/>
        </w:rPr>
        <w:t>建有数据采集系统，实现源头数据即时采集。如教学平台可以作为教学组织与实施的重要工具平台，能学辅教，服务师生。在资源协作建设、优质课程复用、备课、教学任务发布、学习效果反馈、学情分析、教与学数据处理，贯通课前、课中、课后“教与学”全场景师生应用，形成教学大数据。</w:t>
      </w:r>
    </w:p>
    <w:p w:rsidR="000126BE" w:rsidRPr="00CF7204" w:rsidRDefault="000126BE" w:rsidP="00CF7204">
      <w:pPr>
        <w:pStyle w:val="a3"/>
        <w:shd w:val="clear" w:color="auto" w:fill="FFFFFF"/>
        <w:spacing w:before="0" w:beforeAutospacing="0" w:after="0" w:afterAutospacing="0" w:line="360" w:lineRule="auto"/>
        <w:ind w:firstLine="555"/>
        <w:rPr>
          <w:rFonts w:asciiTheme="minorEastAsia" w:eastAsiaTheme="minorEastAsia" w:hAnsiTheme="minorEastAsia" w:hint="eastAsia"/>
          <w:b/>
          <w:color w:val="000000"/>
        </w:rPr>
      </w:pPr>
      <w:r w:rsidRPr="00CF7204">
        <w:rPr>
          <w:rFonts w:asciiTheme="minorEastAsia" w:eastAsiaTheme="minorEastAsia" w:hAnsiTheme="minorEastAsia" w:hint="eastAsia"/>
          <w:b/>
          <w:color w:val="000000"/>
        </w:rPr>
        <w:t>（</w:t>
      </w:r>
      <w:r w:rsidRPr="00CF7204">
        <w:rPr>
          <w:rFonts w:asciiTheme="minorEastAsia" w:eastAsiaTheme="minorEastAsia" w:hAnsiTheme="minorEastAsia"/>
          <w:b/>
          <w:color w:val="000000"/>
        </w:rPr>
        <w:t>三）业务应用</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CF7204">
        <w:rPr>
          <w:rFonts w:asciiTheme="minorEastAsia" w:eastAsiaTheme="minorEastAsia" w:hAnsiTheme="minorEastAsia"/>
          <w:color w:val="000000"/>
        </w:rPr>
        <w:t>典型的业务系统要互通互联场景，尤其是专业、课程层面，建设的信息化平台能够覆盖教学的三大主要应用领域的应用（专业分析与设计、教学组织与实施、质量分析与评价），尤其将人才培养方案作为专业建设、人才培养的主要标准，将专业和课程标准利用信息化手段流转到课程教学执行层，可分析专业培养目标与培养效果的达成度、专业定位与社会需求的适应度、教师及教学资源的支撑度、质量保障体系运行的有效度、学生和用人单位的满意度等。</w:t>
      </w:r>
    </w:p>
    <w:p w:rsidR="000126BE" w:rsidRPr="00CF7204" w:rsidRDefault="000126BE" w:rsidP="00CF7204">
      <w:pPr>
        <w:pStyle w:val="a3"/>
        <w:shd w:val="clear" w:color="auto" w:fill="FFFFFF"/>
        <w:spacing w:before="0" w:beforeAutospacing="0" w:after="0" w:afterAutospacing="0" w:line="360" w:lineRule="auto"/>
        <w:ind w:firstLine="555"/>
        <w:rPr>
          <w:rFonts w:asciiTheme="minorEastAsia" w:eastAsiaTheme="minorEastAsia" w:hAnsiTheme="minorEastAsia" w:hint="eastAsia"/>
          <w:b/>
          <w:color w:val="000000"/>
        </w:rPr>
      </w:pPr>
      <w:r w:rsidRPr="00CF7204">
        <w:rPr>
          <w:rFonts w:asciiTheme="minorEastAsia" w:eastAsiaTheme="minorEastAsia" w:hAnsiTheme="minorEastAsia" w:hint="eastAsia"/>
          <w:b/>
          <w:color w:val="000000"/>
        </w:rPr>
        <w:t>（</w:t>
      </w:r>
      <w:r w:rsidRPr="00CF7204">
        <w:rPr>
          <w:rFonts w:asciiTheme="minorEastAsia" w:eastAsiaTheme="minorEastAsia" w:hAnsiTheme="minorEastAsia"/>
          <w:b/>
          <w:color w:val="000000"/>
        </w:rPr>
        <w:t>四）反馈与预警</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CF7204">
        <w:rPr>
          <w:rFonts w:asciiTheme="minorEastAsia" w:eastAsiaTheme="minorEastAsia" w:hAnsiTheme="minorEastAsia"/>
          <w:color w:val="000000"/>
        </w:rPr>
        <w:t>平台基于各业务系统的实时数据，全面实现数据的分析、监测以及预警，能以图形化方式从不同的维度及层面进行展示，并可逐层钻取直至明细数据源</w:t>
      </w:r>
      <w:r w:rsidRPr="00CF7204">
        <w:rPr>
          <w:rFonts w:asciiTheme="minorEastAsia" w:eastAsiaTheme="minorEastAsia" w:hAnsiTheme="minorEastAsia"/>
          <w:color w:val="000000"/>
        </w:rPr>
        <w:lastRenderedPageBreak/>
        <w:t>头；对</w:t>
      </w:r>
      <w:r w:rsidR="00CF7204" w:rsidRPr="00CF7204">
        <w:rPr>
          <w:rFonts w:asciiTheme="minorEastAsia" w:eastAsiaTheme="minorEastAsia" w:hAnsiTheme="minorEastAsia" w:hint="eastAsia"/>
          <w:color w:val="000000"/>
        </w:rPr>
        <w:t>规划链</w:t>
      </w:r>
      <w:r w:rsidR="00CF7204" w:rsidRPr="00CF7204">
        <w:rPr>
          <w:rFonts w:asciiTheme="minorEastAsia" w:eastAsiaTheme="minorEastAsia" w:hAnsiTheme="minorEastAsia"/>
          <w:color w:val="000000"/>
        </w:rPr>
        <w:t>、标准链、数据链、绩效</w:t>
      </w:r>
      <w:proofErr w:type="gramStart"/>
      <w:r w:rsidR="00CF7204" w:rsidRPr="00CF7204">
        <w:rPr>
          <w:rFonts w:asciiTheme="minorEastAsia" w:eastAsiaTheme="minorEastAsia" w:hAnsiTheme="minorEastAsia"/>
          <w:color w:val="000000"/>
        </w:rPr>
        <w:t>链执行</w:t>
      </w:r>
      <w:proofErr w:type="gramEnd"/>
      <w:r w:rsidRPr="00CF7204">
        <w:rPr>
          <w:rFonts w:asciiTheme="minorEastAsia" w:eastAsiaTheme="minorEastAsia" w:hAnsiTheme="minorEastAsia"/>
          <w:color w:val="000000"/>
        </w:rPr>
        <w:t>情况进行预警，自动推送</w:t>
      </w:r>
      <w:r w:rsidR="00CF7204" w:rsidRPr="00CF7204">
        <w:rPr>
          <w:rFonts w:asciiTheme="minorEastAsia" w:eastAsiaTheme="minorEastAsia" w:hAnsiTheme="minorEastAsia" w:hint="eastAsia"/>
          <w:color w:val="000000"/>
        </w:rPr>
        <w:t>消息</w:t>
      </w:r>
      <w:r w:rsidR="00CF7204" w:rsidRPr="00CF7204">
        <w:rPr>
          <w:rFonts w:asciiTheme="minorEastAsia" w:eastAsiaTheme="minorEastAsia" w:hAnsiTheme="minorEastAsia"/>
          <w:color w:val="000000"/>
        </w:rPr>
        <w:t>，自动生成</w:t>
      </w:r>
      <w:proofErr w:type="gramStart"/>
      <w:r w:rsidR="00CF7204" w:rsidRPr="00CF7204">
        <w:rPr>
          <w:rFonts w:asciiTheme="minorEastAsia" w:eastAsiaTheme="minorEastAsia" w:hAnsiTheme="minorEastAsia" w:hint="eastAsia"/>
          <w:color w:val="000000"/>
        </w:rPr>
        <w:t>诊</w:t>
      </w:r>
      <w:r w:rsidR="00CF7204" w:rsidRPr="00CF7204">
        <w:rPr>
          <w:rFonts w:asciiTheme="minorEastAsia" w:eastAsiaTheme="minorEastAsia" w:hAnsiTheme="minorEastAsia"/>
          <w:color w:val="000000"/>
        </w:rPr>
        <w:t>改</w:t>
      </w:r>
      <w:r w:rsidRPr="00CF7204">
        <w:rPr>
          <w:rFonts w:asciiTheme="minorEastAsia" w:eastAsiaTheme="minorEastAsia" w:hAnsiTheme="minorEastAsia"/>
          <w:color w:val="000000"/>
        </w:rPr>
        <w:t>分析</w:t>
      </w:r>
      <w:proofErr w:type="gramEnd"/>
      <w:r w:rsidRPr="00CF7204">
        <w:rPr>
          <w:rFonts w:asciiTheme="minorEastAsia" w:eastAsiaTheme="minorEastAsia" w:hAnsiTheme="minorEastAsia"/>
          <w:color w:val="000000"/>
        </w:rPr>
        <w:t>报告</w:t>
      </w:r>
      <w:r w:rsidR="00CF7204" w:rsidRPr="00CF7204">
        <w:rPr>
          <w:rFonts w:asciiTheme="minorEastAsia" w:eastAsiaTheme="minorEastAsia" w:hAnsiTheme="minorEastAsia" w:hint="eastAsia"/>
          <w:color w:val="000000"/>
        </w:rPr>
        <w:t>，</w:t>
      </w:r>
      <w:r w:rsidR="00CF7204" w:rsidRPr="00CF7204">
        <w:rPr>
          <w:rFonts w:asciiTheme="minorEastAsia" w:eastAsiaTheme="minorEastAsia" w:hAnsiTheme="minorEastAsia"/>
          <w:color w:val="000000"/>
        </w:rPr>
        <w:t>并对存在问题提出改进措施，跟踪</w:t>
      </w:r>
      <w:proofErr w:type="gramStart"/>
      <w:r w:rsidR="00CF7204" w:rsidRPr="00CF7204">
        <w:rPr>
          <w:rFonts w:asciiTheme="minorEastAsia" w:eastAsiaTheme="minorEastAsia" w:hAnsiTheme="minorEastAsia"/>
          <w:color w:val="000000"/>
        </w:rPr>
        <w:t>反馈诊改工作</w:t>
      </w:r>
      <w:proofErr w:type="gramEnd"/>
      <w:r w:rsidR="00CF7204" w:rsidRPr="00CF7204">
        <w:rPr>
          <w:rFonts w:asciiTheme="minorEastAsia" w:eastAsiaTheme="minorEastAsia" w:hAnsiTheme="minorEastAsia"/>
          <w:color w:val="000000"/>
        </w:rPr>
        <w:t>成效</w:t>
      </w:r>
      <w:r w:rsidRPr="00CF7204">
        <w:rPr>
          <w:rFonts w:asciiTheme="minorEastAsia" w:eastAsiaTheme="minorEastAsia" w:hAnsiTheme="minorEastAsia"/>
          <w:color w:val="000000"/>
        </w:rPr>
        <w:t>。</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b/>
          <w:color w:val="333333"/>
        </w:rPr>
      </w:pPr>
      <w:r w:rsidRPr="00CF7204">
        <w:rPr>
          <w:rFonts w:asciiTheme="minorEastAsia" w:eastAsiaTheme="minorEastAsia" w:hAnsiTheme="minorEastAsia"/>
          <w:b/>
          <w:color w:val="000000"/>
        </w:rPr>
        <w:t>五、预期成效</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CF7204">
        <w:rPr>
          <w:rFonts w:asciiTheme="minorEastAsia" w:eastAsiaTheme="minorEastAsia" w:hAnsiTheme="minorEastAsia"/>
          <w:color w:val="000000"/>
        </w:rPr>
        <w:t>（一）建成全过程管理的</w:t>
      </w:r>
      <w:r w:rsidR="00CF7204">
        <w:rPr>
          <w:rFonts w:asciiTheme="minorEastAsia" w:eastAsiaTheme="minorEastAsia" w:hAnsiTheme="minorEastAsia" w:hint="eastAsia"/>
          <w:color w:val="000000"/>
        </w:rPr>
        <w:t>内部质量</w:t>
      </w:r>
      <w:r w:rsidR="00CF7204">
        <w:rPr>
          <w:rFonts w:asciiTheme="minorEastAsia" w:eastAsiaTheme="minorEastAsia" w:hAnsiTheme="minorEastAsia"/>
          <w:color w:val="000000"/>
        </w:rPr>
        <w:t>保证</w:t>
      </w:r>
      <w:r w:rsidRPr="00CF7204">
        <w:rPr>
          <w:rFonts w:asciiTheme="minorEastAsia" w:eastAsiaTheme="minorEastAsia" w:hAnsiTheme="minorEastAsia"/>
          <w:color w:val="000000"/>
        </w:rPr>
        <w:t>系统</w:t>
      </w:r>
    </w:p>
    <w:p w:rsidR="00B72C4D" w:rsidRPr="00CF7204" w:rsidRDefault="00B72C4D" w:rsidP="00CF7204">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CF7204">
        <w:rPr>
          <w:rFonts w:asciiTheme="minorEastAsia" w:eastAsiaTheme="minorEastAsia" w:hAnsiTheme="minorEastAsia"/>
          <w:color w:val="000000"/>
        </w:rPr>
        <w:t>对接“8字型”质量改进螺旋运行机制，实现</w:t>
      </w:r>
      <w:proofErr w:type="gramStart"/>
      <w:r w:rsidRPr="00CF7204">
        <w:rPr>
          <w:rFonts w:asciiTheme="minorEastAsia" w:eastAsiaTheme="minorEastAsia" w:hAnsiTheme="minorEastAsia"/>
          <w:color w:val="000000"/>
        </w:rPr>
        <w:t>诊改全</w:t>
      </w:r>
      <w:proofErr w:type="gramEnd"/>
      <w:r w:rsidRPr="00CF7204">
        <w:rPr>
          <w:rFonts w:asciiTheme="minorEastAsia" w:eastAsiaTheme="minorEastAsia" w:hAnsiTheme="minorEastAsia"/>
          <w:color w:val="000000"/>
        </w:rPr>
        <w:t>过程管理，全面建设</w:t>
      </w:r>
      <w:proofErr w:type="gramStart"/>
      <w:r w:rsidRPr="00CF7204">
        <w:rPr>
          <w:rFonts w:asciiTheme="minorEastAsia" w:eastAsiaTheme="minorEastAsia" w:hAnsiTheme="minorEastAsia"/>
          <w:color w:val="000000"/>
        </w:rPr>
        <w:t>集</w:t>
      </w:r>
      <w:r w:rsidR="00CF7204">
        <w:rPr>
          <w:rFonts w:asciiTheme="minorEastAsia" w:eastAsiaTheme="minorEastAsia" w:hAnsiTheme="minorEastAsia" w:hint="eastAsia"/>
          <w:color w:val="000000"/>
        </w:rPr>
        <w:t>规划</w:t>
      </w:r>
      <w:proofErr w:type="gramEnd"/>
      <w:r w:rsidR="00CF7204">
        <w:rPr>
          <w:rFonts w:asciiTheme="minorEastAsia" w:eastAsiaTheme="minorEastAsia" w:hAnsiTheme="minorEastAsia" w:hint="eastAsia"/>
          <w:color w:val="000000"/>
        </w:rPr>
        <w:t>制度</w:t>
      </w:r>
      <w:r w:rsidRPr="00CF7204">
        <w:rPr>
          <w:rFonts w:asciiTheme="minorEastAsia" w:eastAsiaTheme="minorEastAsia" w:hAnsiTheme="minorEastAsia"/>
          <w:color w:val="000000"/>
        </w:rPr>
        <w:t>管理、</w:t>
      </w:r>
      <w:r w:rsidR="00CF7204">
        <w:rPr>
          <w:rFonts w:asciiTheme="minorEastAsia" w:eastAsiaTheme="minorEastAsia" w:hAnsiTheme="minorEastAsia" w:hint="eastAsia"/>
          <w:color w:val="000000"/>
        </w:rPr>
        <w:t>目标</w:t>
      </w:r>
      <w:r w:rsidR="00CF7204">
        <w:rPr>
          <w:rFonts w:asciiTheme="minorEastAsia" w:eastAsiaTheme="minorEastAsia" w:hAnsiTheme="minorEastAsia"/>
          <w:color w:val="000000"/>
        </w:rPr>
        <w:t>标准管理、</w:t>
      </w:r>
      <w:r w:rsidRPr="00CF7204">
        <w:rPr>
          <w:rFonts w:asciiTheme="minorEastAsia" w:eastAsiaTheme="minorEastAsia" w:hAnsiTheme="minorEastAsia"/>
          <w:color w:val="000000"/>
        </w:rPr>
        <w:t>任务管理、</w:t>
      </w:r>
      <w:r w:rsidR="00CF7204">
        <w:rPr>
          <w:rFonts w:asciiTheme="minorEastAsia" w:eastAsiaTheme="minorEastAsia" w:hAnsiTheme="minorEastAsia" w:hint="eastAsia"/>
          <w:color w:val="000000"/>
        </w:rPr>
        <w:t>画</w:t>
      </w:r>
      <w:r w:rsidR="00CF7204">
        <w:rPr>
          <w:rFonts w:asciiTheme="minorEastAsia" w:eastAsiaTheme="minorEastAsia" w:hAnsiTheme="minorEastAsia"/>
          <w:color w:val="000000"/>
        </w:rPr>
        <w:t>像管理、</w:t>
      </w:r>
      <w:proofErr w:type="gramStart"/>
      <w:r w:rsidR="00CF7204">
        <w:rPr>
          <w:rFonts w:asciiTheme="minorEastAsia" w:eastAsiaTheme="minorEastAsia" w:hAnsiTheme="minorEastAsia"/>
          <w:color w:val="000000"/>
        </w:rPr>
        <w:t>诊改分析</w:t>
      </w:r>
      <w:proofErr w:type="gramEnd"/>
      <w:r w:rsidR="00CF7204">
        <w:rPr>
          <w:rFonts w:asciiTheme="minorEastAsia" w:eastAsiaTheme="minorEastAsia" w:hAnsiTheme="minorEastAsia"/>
          <w:color w:val="000000"/>
        </w:rPr>
        <w:t>报告管理、绩效管理、</w:t>
      </w:r>
      <w:r w:rsidRPr="00CF7204">
        <w:rPr>
          <w:rFonts w:asciiTheme="minorEastAsia" w:eastAsiaTheme="minorEastAsia" w:hAnsiTheme="minorEastAsia"/>
          <w:color w:val="000000"/>
        </w:rPr>
        <w:t>流程管理、预警管理、</w:t>
      </w:r>
      <w:r w:rsidR="00CF7204">
        <w:rPr>
          <w:rFonts w:asciiTheme="minorEastAsia" w:eastAsiaTheme="minorEastAsia" w:hAnsiTheme="minorEastAsia" w:hint="eastAsia"/>
          <w:color w:val="000000"/>
        </w:rPr>
        <w:t>数据上</w:t>
      </w:r>
      <w:r w:rsidR="00CF7204">
        <w:rPr>
          <w:rFonts w:asciiTheme="minorEastAsia" w:eastAsiaTheme="minorEastAsia" w:hAnsiTheme="minorEastAsia"/>
          <w:color w:val="000000"/>
        </w:rPr>
        <w:t>报</w:t>
      </w:r>
      <w:r w:rsidRPr="00CF7204">
        <w:rPr>
          <w:rFonts w:asciiTheme="minorEastAsia" w:eastAsiaTheme="minorEastAsia" w:hAnsiTheme="minorEastAsia"/>
          <w:color w:val="000000"/>
        </w:rPr>
        <w:t>管理等多项功能于体的</w:t>
      </w:r>
      <w:r w:rsidR="00CF7204">
        <w:rPr>
          <w:rFonts w:asciiTheme="minorEastAsia" w:eastAsiaTheme="minorEastAsia" w:hAnsiTheme="minorEastAsia"/>
          <w:color w:val="000000"/>
        </w:rPr>
        <w:t>信息平台，全面实现设</w:t>
      </w:r>
      <w:r w:rsidR="00CF7204">
        <w:rPr>
          <w:rFonts w:asciiTheme="minorEastAsia" w:eastAsiaTheme="minorEastAsia" w:hAnsiTheme="minorEastAsia" w:hint="eastAsia"/>
          <w:color w:val="000000"/>
        </w:rPr>
        <w:t>目</w:t>
      </w:r>
      <w:r w:rsidRPr="00CF7204">
        <w:rPr>
          <w:rFonts w:asciiTheme="minorEastAsia" w:eastAsiaTheme="minorEastAsia" w:hAnsiTheme="minorEastAsia"/>
          <w:color w:val="000000"/>
        </w:rPr>
        <w:t>标、</w:t>
      </w:r>
      <w:r w:rsidR="00CF7204">
        <w:rPr>
          <w:rFonts w:asciiTheme="minorEastAsia" w:eastAsiaTheme="minorEastAsia" w:hAnsiTheme="minorEastAsia" w:hint="eastAsia"/>
          <w:color w:val="000000"/>
        </w:rPr>
        <w:t>定</w:t>
      </w:r>
      <w:r w:rsidR="00CF7204">
        <w:rPr>
          <w:rFonts w:asciiTheme="minorEastAsia" w:eastAsiaTheme="minorEastAsia" w:hAnsiTheme="minorEastAsia"/>
          <w:color w:val="000000"/>
        </w:rPr>
        <w:t>标准、建指标、</w:t>
      </w:r>
      <w:r w:rsidRPr="00CF7204">
        <w:rPr>
          <w:rFonts w:asciiTheme="minorEastAsia" w:eastAsiaTheme="minorEastAsia" w:hAnsiTheme="minorEastAsia"/>
          <w:color w:val="000000"/>
        </w:rPr>
        <w:t>拟算法、分任务、强预警、重分析、做画像、出报告、</w:t>
      </w:r>
      <w:r w:rsidR="00CF7204">
        <w:rPr>
          <w:rFonts w:asciiTheme="minorEastAsia" w:eastAsiaTheme="minorEastAsia" w:hAnsiTheme="minorEastAsia" w:hint="eastAsia"/>
          <w:color w:val="000000"/>
        </w:rPr>
        <w:t>报数据</w:t>
      </w:r>
      <w:r w:rsidR="00CF7204">
        <w:rPr>
          <w:rFonts w:asciiTheme="minorEastAsia" w:eastAsiaTheme="minorEastAsia" w:hAnsiTheme="minorEastAsia"/>
          <w:color w:val="000000"/>
        </w:rPr>
        <w:t>、提绩效</w:t>
      </w:r>
      <w:r w:rsidRPr="00CF7204">
        <w:rPr>
          <w:rFonts w:asciiTheme="minorEastAsia" w:eastAsiaTheme="minorEastAsia" w:hAnsiTheme="minorEastAsia"/>
          <w:color w:val="000000"/>
        </w:rPr>
        <w:t>等支撑性功能，实现“五纵五横”全过程</w:t>
      </w:r>
      <w:r w:rsidR="00CF7204">
        <w:rPr>
          <w:rFonts w:asciiTheme="minorEastAsia" w:eastAsiaTheme="minorEastAsia" w:hAnsiTheme="minorEastAsia" w:hint="eastAsia"/>
          <w:color w:val="000000"/>
        </w:rPr>
        <w:t>质量</w:t>
      </w:r>
      <w:r w:rsidRPr="00CF7204">
        <w:rPr>
          <w:rFonts w:asciiTheme="minorEastAsia" w:eastAsiaTheme="minorEastAsia" w:hAnsiTheme="minorEastAsia"/>
          <w:color w:val="000000"/>
        </w:rPr>
        <w:t>管理。</w:t>
      </w:r>
    </w:p>
    <w:p w:rsidR="00B72C4D" w:rsidRPr="00CF7204" w:rsidRDefault="00B72C4D" w:rsidP="00CF7204">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CF7204">
        <w:rPr>
          <w:rFonts w:asciiTheme="minorEastAsia" w:eastAsiaTheme="minorEastAsia" w:hAnsiTheme="minorEastAsia"/>
          <w:color w:val="000000"/>
        </w:rPr>
        <w:t>（二）</w:t>
      </w:r>
      <w:r w:rsidR="00CF7204">
        <w:rPr>
          <w:rFonts w:asciiTheme="minorEastAsia" w:eastAsiaTheme="minorEastAsia" w:hAnsiTheme="minorEastAsia" w:hint="eastAsia"/>
          <w:color w:val="000000"/>
        </w:rPr>
        <w:t>聚焦</w:t>
      </w:r>
      <w:r w:rsidR="00CF7204">
        <w:rPr>
          <w:rFonts w:asciiTheme="minorEastAsia" w:eastAsiaTheme="minorEastAsia" w:hAnsiTheme="minorEastAsia"/>
          <w:color w:val="000000"/>
        </w:rPr>
        <w:t>专业建设</w:t>
      </w:r>
      <w:r w:rsidRPr="00CF7204">
        <w:rPr>
          <w:rFonts w:asciiTheme="minorEastAsia" w:eastAsiaTheme="minorEastAsia" w:hAnsiTheme="minorEastAsia"/>
          <w:color w:val="000000"/>
        </w:rPr>
        <w:t>建成人才培养大数据系统</w:t>
      </w:r>
    </w:p>
    <w:p w:rsidR="00B72C4D" w:rsidRPr="00CF7204" w:rsidRDefault="00B72C4D" w:rsidP="00CF7204">
      <w:pPr>
        <w:pStyle w:val="a3"/>
        <w:shd w:val="clear" w:color="auto" w:fill="FFFFFF"/>
        <w:spacing w:before="0" w:beforeAutospacing="0" w:after="0" w:afterAutospacing="0" w:line="360" w:lineRule="auto"/>
        <w:ind w:firstLineChars="200" w:firstLine="480"/>
        <w:rPr>
          <w:rFonts w:asciiTheme="minorEastAsia" w:eastAsiaTheme="minorEastAsia" w:hAnsiTheme="minorEastAsia"/>
          <w:color w:val="333333"/>
        </w:rPr>
      </w:pPr>
      <w:r w:rsidRPr="00CF7204">
        <w:rPr>
          <w:rFonts w:asciiTheme="minorEastAsia" w:eastAsiaTheme="minorEastAsia" w:hAnsiTheme="minorEastAsia"/>
          <w:color w:val="000000"/>
        </w:rPr>
        <w:t>依据学院现有信息化平台建设现状，</w:t>
      </w:r>
      <w:proofErr w:type="gramStart"/>
      <w:r w:rsidRPr="00CF7204">
        <w:rPr>
          <w:rFonts w:asciiTheme="minorEastAsia" w:eastAsiaTheme="minorEastAsia" w:hAnsiTheme="minorEastAsia"/>
          <w:color w:val="000000"/>
        </w:rPr>
        <w:t>结合诊改工作</w:t>
      </w:r>
      <w:proofErr w:type="gramEnd"/>
      <w:r w:rsidRPr="00CF7204">
        <w:rPr>
          <w:rFonts w:asciiTheme="minorEastAsia" w:eastAsiaTheme="minorEastAsia" w:hAnsiTheme="minorEastAsia"/>
          <w:color w:val="000000"/>
        </w:rPr>
        <w:t>需求，聚焦专业全生命周期管理，建</w:t>
      </w:r>
      <w:r w:rsidR="00CF7204">
        <w:rPr>
          <w:rFonts w:asciiTheme="minorEastAsia" w:eastAsiaTheme="minorEastAsia" w:hAnsiTheme="minorEastAsia"/>
          <w:color w:val="000000"/>
        </w:rPr>
        <w:t>设职业能力分析系统、专业管理系统、课堂教学平台、质量监控与评价</w:t>
      </w:r>
      <w:r w:rsidR="00CF7204">
        <w:rPr>
          <w:rFonts w:asciiTheme="minorEastAsia" w:eastAsiaTheme="minorEastAsia" w:hAnsiTheme="minorEastAsia" w:hint="eastAsia"/>
          <w:color w:val="000000"/>
        </w:rPr>
        <w:t>；</w:t>
      </w:r>
      <w:r w:rsidRPr="00CF7204">
        <w:rPr>
          <w:rFonts w:asciiTheme="minorEastAsia" w:eastAsiaTheme="minorEastAsia" w:hAnsiTheme="minorEastAsia"/>
          <w:color w:val="000000"/>
        </w:rPr>
        <w:t>做好数据融合与对接，实现</w:t>
      </w:r>
      <w:proofErr w:type="gramStart"/>
      <w:r w:rsidRPr="00CF7204">
        <w:rPr>
          <w:rFonts w:asciiTheme="minorEastAsia" w:eastAsiaTheme="minorEastAsia" w:hAnsiTheme="minorEastAsia"/>
          <w:color w:val="000000"/>
        </w:rPr>
        <w:t>诊改过程</w:t>
      </w:r>
      <w:proofErr w:type="gramEnd"/>
      <w:r w:rsidRPr="00CF7204">
        <w:rPr>
          <w:rFonts w:asciiTheme="minorEastAsia" w:eastAsiaTheme="minorEastAsia" w:hAnsiTheme="minorEastAsia"/>
          <w:color w:val="000000"/>
        </w:rPr>
        <w:t>中各类数据伴随性采集和生成，形成人才培养大数据，支持学校的教学创新和管理</w:t>
      </w:r>
      <w:r w:rsidR="009D1BC9">
        <w:rPr>
          <w:rFonts w:asciiTheme="minorEastAsia" w:eastAsiaTheme="minorEastAsia" w:hAnsiTheme="minorEastAsia" w:hint="eastAsia"/>
          <w:color w:val="000000"/>
        </w:rPr>
        <w:t>现</w:t>
      </w:r>
      <w:r w:rsidR="009D1BC9">
        <w:rPr>
          <w:rFonts w:asciiTheme="minorEastAsia" w:eastAsiaTheme="minorEastAsia" w:hAnsiTheme="minorEastAsia"/>
          <w:color w:val="000000"/>
        </w:rPr>
        <w:t>代化试点</w:t>
      </w:r>
      <w:r w:rsidRPr="00CF7204">
        <w:rPr>
          <w:rFonts w:asciiTheme="minorEastAsia" w:eastAsiaTheme="minorEastAsia" w:hAnsiTheme="minorEastAsia"/>
          <w:color w:val="000000"/>
        </w:rPr>
        <w:t>改革。</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CF7204">
        <w:rPr>
          <w:rFonts w:asciiTheme="minorEastAsia" w:eastAsiaTheme="minorEastAsia" w:hAnsiTheme="minorEastAsia"/>
          <w:color w:val="000000"/>
        </w:rPr>
        <w:t>（三）建成分场景管理的应用系统</w:t>
      </w:r>
    </w:p>
    <w:p w:rsidR="00B72C4D" w:rsidRDefault="009D1BC9"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000000"/>
        </w:rPr>
      </w:pPr>
      <w:r>
        <w:rPr>
          <w:rFonts w:asciiTheme="minorEastAsia" w:eastAsiaTheme="minorEastAsia" w:hAnsiTheme="minorEastAsia" w:hint="eastAsia"/>
          <w:color w:val="000000"/>
        </w:rPr>
        <w:t>构建</w:t>
      </w:r>
      <w:r>
        <w:rPr>
          <w:rFonts w:asciiTheme="minorEastAsia" w:eastAsiaTheme="minorEastAsia" w:hAnsiTheme="minorEastAsia"/>
          <w:color w:val="000000"/>
        </w:rPr>
        <w:t>教师全生命周期管理系统，支持服务好全校教师的教育教学发展，支持教师从开启教师职业到成为这一领域的领导者的全过程</w:t>
      </w:r>
      <w:r>
        <w:rPr>
          <w:rFonts w:asciiTheme="minorEastAsia" w:eastAsiaTheme="minorEastAsia" w:hAnsiTheme="minorEastAsia" w:hint="eastAsia"/>
          <w:color w:val="000000"/>
        </w:rPr>
        <w:t>画</w:t>
      </w:r>
      <w:r>
        <w:rPr>
          <w:rFonts w:asciiTheme="minorEastAsia" w:eastAsiaTheme="minorEastAsia" w:hAnsiTheme="minorEastAsia"/>
          <w:color w:val="000000"/>
        </w:rPr>
        <w:t>像，支持不同阶段教师发展的目标和标准，支持一流专业教学团队组建，做好教育技术保障和考核。</w:t>
      </w:r>
    </w:p>
    <w:p w:rsidR="009D1BC9" w:rsidRPr="009D1BC9" w:rsidRDefault="009D1BC9" w:rsidP="00CF7204">
      <w:pPr>
        <w:pStyle w:val="a3"/>
        <w:shd w:val="clear" w:color="auto" w:fill="FFFFFF"/>
        <w:spacing w:before="0" w:beforeAutospacing="0" w:after="0" w:afterAutospacing="0" w:line="360" w:lineRule="auto"/>
        <w:ind w:firstLine="555"/>
        <w:rPr>
          <w:rFonts w:asciiTheme="minorEastAsia" w:eastAsiaTheme="minorEastAsia" w:hAnsiTheme="minorEastAsia" w:hint="eastAsia"/>
          <w:color w:val="333333"/>
        </w:rPr>
      </w:pPr>
      <w:r>
        <w:rPr>
          <w:rFonts w:asciiTheme="minorEastAsia" w:eastAsiaTheme="minorEastAsia" w:hAnsiTheme="minorEastAsia" w:hint="eastAsia"/>
          <w:color w:val="000000"/>
        </w:rPr>
        <w:t>构</w:t>
      </w:r>
      <w:r>
        <w:rPr>
          <w:rFonts w:asciiTheme="minorEastAsia" w:eastAsiaTheme="minorEastAsia" w:hAnsiTheme="minorEastAsia"/>
          <w:color w:val="000000"/>
        </w:rPr>
        <w:t>建学生全生命周期管理系统，将学生从入校到离校整个大学期间的过程信息可视为一个“</w:t>
      </w:r>
      <w:r>
        <w:rPr>
          <w:rFonts w:asciiTheme="minorEastAsia" w:eastAsiaTheme="minorEastAsia" w:hAnsiTheme="minorEastAsia" w:hint="eastAsia"/>
          <w:color w:val="000000"/>
        </w:rPr>
        <w:t>生命</w:t>
      </w:r>
      <w:r>
        <w:rPr>
          <w:rFonts w:asciiTheme="minorEastAsia" w:eastAsiaTheme="minorEastAsia" w:hAnsiTheme="minorEastAsia"/>
          <w:color w:val="000000"/>
        </w:rPr>
        <w:t>周期”</w:t>
      </w:r>
      <w:r>
        <w:rPr>
          <w:rFonts w:asciiTheme="minorEastAsia" w:eastAsiaTheme="minorEastAsia" w:hAnsiTheme="minorEastAsia" w:hint="eastAsia"/>
          <w:color w:val="000000"/>
        </w:rPr>
        <w:t>，</w:t>
      </w:r>
      <w:r>
        <w:rPr>
          <w:rFonts w:asciiTheme="minorEastAsia" w:eastAsiaTheme="minorEastAsia" w:hAnsiTheme="minorEastAsia"/>
          <w:color w:val="000000"/>
        </w:rPr>
        <w:t>学生大学期间全生命周期管理与服务平台，围绕回归初心育人目标，对学生个体的思想引领、事务管理和服务、素质拓展、能力提升、就业发展、知识获取等各种</w:t>
      </w:r>
      <w:r>
        <w:rPr>
          <w:rFonts w:asciiTheme="minorEastAsia" w:eastAsiaTheme="minorEastAsia" w:hAnsiTheme="minorEastAsia" w:hint="eastAsia"/>
          <w:color w:val="000000"/>
        </w:rPr>
        <w:t>需求</w:t>
      </w:r>
      <w:r>
        <w:rPr>
          <w:rFonts w:asciiTheme="minorEastAsia" w:eastAsiaTheme="minorEastAsia" w:hAnsiTheme="minorEastAsia"/>
          <w:color w:val="000000"/>
        </w:rPr>
        <w:t>实行智慧管理，方便学校和教师围绕“学生中心”</w:t>
      </w:r>
      <w:r>
        <w:rPr>
          <w:rFonts w:asciiTheme="minorEastAsia" w:eastAsiaTheme="minorEastAsia" w:hAnsiTheme="minorEastAsia" w:hint="eastAsia"/>
          <w:color w:val="000000"/>
        </w:rPr>
        <w:t>科学</w:t>
      </w:r>
      <w:r>
        <w:rPr>
          <w:rFonts w:asciiTheme="minorEastAsia" w:eastAsiaTheme="minorEastAsia" w:hAnsiTheme="minorEastAsia"/>
          <w:color w:val="000000"/>
        </w:rPr>
        <w:t>决策，督促学生成长，提高家长和社会的满意度。</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color w:val="333333"/>
        </w:rPr>
      </w:pPr>
      <w:r w:rsidRPr="00CF7204">
        <w:rPr>
          <w:rFonts w:asciiTheme="minorEastAsia" w:eastAsiaTheme="minorEastAsia" w:hAnsiTheme="minorEastAsia"/>
          <w:color w:val="000000"/>
        </w:rPr>
        <w:t>（四）建成一支稳定的、专职的智能校园</w:t>
      </w:r>
      <w:r w:rsidR="009D1BC9">
        <w:rPr>
          <w:rFonts w:asciiTheme="minorEastAsia" w:eastAsiaTheme="minorEastAsia" w:hAnsiTheme="minorEastAsia" w:hint="eastAsia"/>
          <w:color w:val="000000"/>
        </w:rPr>
        <w:t>服务</w:t>
      </w:r>
      <w:r w:rsidRPr="00CF7204">
        <w:rPr>
          <w:rFonts w:asciiTheme="minorEastAsia" w:eastAsiaTheme="minorEastAsia" w:hAnsiTheme="minorEastAsia"/>
          <w:color w:val="000000"/>
        </w:rPr>
        <w:t>队伍</w:t>
      </w:r>
    </w:p>
    <w:p w:rsidR="00B72C4D" w:rsidRPr="00CF7204" w:rsidRDefault="00B72C4D" w:rsidP="00CF7204">
      <w:pPr>
        <w:pStyle w:val="a3"/>
        <w:shd w:val="clear" w:color="auto" w:fill="FFFFFF"/>
        <w:spacing w:before="0" w:beforeAutospacing="0" w:after="0" w:afterAutospacing="0" w:line="360" w:lineRule="auto"/>
        <w:ind w:firstLine="555"/>
        <w:rPr>
          <w:rFonts w:asciiTheme="minorEastAsia" w:eastAsiaTheme="minorEastAsia" w:hAnsiTheme="minorEastAsia" w:hint="eastAsia"/>
          <w:color w:val="333333"/>
        </w:rPr>
      </w:pPr>
      <w:r w:rsidRPr="00CF7204">
        <w:rPr>
          <w:rFonts w:asciiTheme="minorEastAsia" w:eastAsiaTheme="minorEastAsia" w:hAnsiTheme="minorEastAsia"/>
          <w:color w:val="000000"/>
        </w:rPr>
        <w:t>学校领导（特别是一把手）应亲自主持学校的智能校园建设，</w:t>
      </w:r>
      <w:r w:rsidR="009D1BC9">
        <w:rPr>
          <w:rFonts w:asciiTheme="minorEastAsia" w:eastAsiaTheme="minorEastAsia" w:hAnsiTheme="minorEastAsia" w:hint="eastAsia"/>
          <w:color w:val="000000"/>
        </w:rPr>
        <w:t>落实</w:t>
      </w:r>
      <w:r w:rsidR="009D1BC9">
        <w:rPr>
          <w:rFonts w:asciiTheme="minorEastAsia" w:eastAsiaTheme="minorEastAsia" w:hAnsiTheme="minorEastAsia"/>
          <w:color w:val="000000"/>
        </w:rPr>
        <w:t>学校规划任务、</w:t>
      </w:r>
      <w:proofErr w:type="gramStart"/>
      <w:r w:rsidRPr="00CF7204">
        <w:rPr>
          <w:rFonts w:asciiTheme="minorEastAsia" w:eastAsiaTheme="minorEastAsia" w:hAnsiTheme="minorEastAsia"/>
          <w:color w:val="000000"/>
        </w:rPr>
        <w:t>诊改</w:t>
      </w:r>
      <w:r w:rsidR="009D1BC9">
        <w:rPr>
          <w:rFonts w:asciiTheme="minorEastAsia" w:eastAsiaTheme="minorEastAsia" w:hAnsiTheme="minorEastAsia" w:hint="eastAsia"/>
          <w:color w:val="000000"/>
        </w:rPr>
        <w:t>目标</w:t>
      </w:r>
      <w:proofErr w:type="gramEnd"/>
      <w:r w:rsidR="009D1BC9">
        <w:rPr>
          <w:rFonts w:asciiTheme="minorEastAsia" w:eastAsiaTheme="minorEastAsia" w:hAnsiTheme="minorEastAsia" w:hint="eastAsia"/>
          <w:color w:val="000000"/>
        </w:rPr>
        <w:t>标准</w:t>
      </w:r>
      <w:r w:rsidRPr="00CF7204">
        <w:rPr>
          <w:rFonts w:asciiTheme="minorEastAsia" w:eastAsiaTheme="minorEastAsia" w:hAnsiTheme="minorEastAsia"/>
          <w:color w:val="000000"/>
        </w:rPr>
        <w:t>的制定</w:t>
      </w:r>
      <w:proofErr w:type="gramStart"/>
      <w:r w:rsidRPr="00CF7204">
        <w:rPr>
          <w:rFonts w:asciiTheme="minorEastAsia" w:eastAsiaTheme="minorEastAsia" w:hAnsiTheme="minorEastAsia"/>
          <w:color w:val="000000"/>
        </w:rPr>
        <w:t>及</w:t>
      </w:r>
      <w:r w:rsidR="009D1BC9">
        <w:rPr>
          <w:rFonts w:asciiTheme="minorEastAsia" w:eastAsiaTheme="minorEastAsia" w:hAnsiTheme="minorEastAsia" w:hint="eastAsia"/>
          <w:color w:val="000000"/>
        </w:rPr>
        <w:t>诊</w:t>
      </w:r>
      <w:r w:rsidR="009D1BC9">
        <w:rPr>
          <w:rFonts w:asciiTheme="minorEastAsia" w:eastAsiaTheme="minorEastAsia" w:hAnsiTheme="minorEastAsia"/>
          <w:color w:val="000000"/>
        </w:rPr>
        <w:t>改工作</w:t>
      </w:r>
      <w:proofErr w:type="gramEnd"/>
      <w:r w:rsidRPr="00CF7204">
        <w:rPr>
          <w:rFonts w:asciiTheme="minorEastAsia" w:eastAsiaTheme="minorEastAsia" w:hAnsiTheme="minorEastAsia"/>
          <w:color w:val="000000"/>
        </w:rPr>
        <w:t>实施</w:t>
      </w:r>
      <w:r w:rsidR="009D1BC9">
        <w:rPr>
          <w:rFonts w:asciiTheme="minorEastAsia" w:eastAsiaTheme="minorEastAsia" w:hAnsiTheme="minorEastAsia" w:hint="eastAsia"/>
          <w:color w:val="000000"/>
        </w:rPr>
        <w:t>运</w:t>
      </w:r>
      <w:r w:rsidR="009D1BC9">
        <w:rPr>
          <w:rFonts w:asciiTheme="minorEastAsia" w:eastAsiaTheme="minorEastAsia" w:hAnsiTheme="minorEastAsia"/>
          <w:color w:val="000000"/>
        </w:rPr>
        <w:t>行</w:t>
      </w:r>
      <w:r w:rsidRPr="00CF7204">
        <w:rPr>
          <w:rFonts w:asciiTheme="minorEastAsia" w:eastAsiaTheme="minorEastAsia" w:hAnsiTheme="minorEastAsia"/>
          <w:color w:val="000000"/>
        </w:rPr>
        <w:t>，并带头使用系统，熟练应</w:t>
      </w:r>
      <w:r w:rsidRPr="00CF7204">
        <w:rPr>
          <w:rFonts w:asciiTheme="minorEastAsia" w:eastAsiaTheme="minorEastAsia" w:hAnsiTheme="minorEastAsia"/>
          <w:color w:val="000000"/>
        </w:rPr>
        <w:lastRenderedPageBreak/>
        <w:t>用</w:t>
      </w:r>
      <w:r w:rsidR="009D1BC9">
        <w:rPr>
          <w:rFonts w:asciiTheme="minorEastAsia" w:eastAsiaTheme="minorEastAsia" w:hAnsiTheme="minorEastAsia" w:hint="eastAsia"/>
          <w:color w:val="000000"/>
        </w:rPr>
        <w:t>，重视</w:t>
      </w:r>
      <w:r w:rsidR="009D1BC9">
        <w:rPr>
          <w:rFonts w:asciiTheme="minorEastAsia" w:eastAsiaTheme="minorEastAsia" w:hAnsiTheme="minorEastAsia"/>
          <w:color w:val="000000"/>
        </w:rPr>
        <w:t>改进措施和方法的分享，不断提高</w:t>
      </w:r>
      <w:proofErr w:type="gramStart"/>
      <w:r w:rsidR="009D1BC9">
        <w:rPr>
          <w:rFonts w:asciiTheme="minorEastAsia" w:eastAsiaTheme="minorEastAsia" w:hAnsiTheme="minorEastAsia"/>
          <w:color w:val="000000"/>
        </w:rPr>
        <w:t>自我诊改成效</w:t>
      </w:r>
      <w:proofErr w:type="gramEnd"/>
      <w:r w:rsidR="009D1BC9">
        <w:rPr>
          <w:rFonts w:asciiTheme="minorEastAsia" w:eastAsiaTheme="minorEastAsia" w:hAnsiTheme="minorEastAsia"/>
          <w:color w:val="000000"/>
        </w:rPr>
        <w:t>。</w:t>
      </w:r>
      <w:r w:rsidR="009D1BC9">
        <w:rPr>
          <w:rFonts w:asciiTheme="minorEastAsia" w:eastAsiaTheme="minorEastAsia" w:hAnsiTheme="minorEastAsia" w:hint="eastAsia"/>
          <w:color w:val="000000"/>
        </w:rPr>
        <w:t>通过</w:t>
      </w:r>
      <w:r w:rsidR="009D1BC9">
        <w:rPr>
          <w:rFonts w:asciiTheme="minorEastAsia" w:eastAsiaTheme="minorEastAsia" w:hAnsiTheme="minorEastAsia"/>
          <w:color w:val="000000"/>
        </w:rPr>
        <w:t>校企合作，提升产教</w:t>
      </w:r>
      <w:r w:rsidR="009D1BC9">
        <w:rPr>
          <w:rFonts w:asciiTheme="minorEastAsia" w:eastAsiaTheme="minorEastAsia" w:hAnsiTheme="minorEastAsia" w:hint="eastAsia"/>
          <w:color w:val="000000"/>
        </w:rPr>
        <w:t>融合</w:t>
      </w:r>
      <w:r w:rsidR="009D1BC9">
        <w:rPr>
          <w:rFonts w:asciiTheme="minorEastAsia" w:eastAsiaTheme="minorEastAsia" w:hAnsiTheme="minorEastAsia"/>
          <w:color w:val="000000"/>
        </w:rPr>
        <w:t>内涵，</w:t>
      </w:r>
      <w:r w:rsidRPr="00CF7204">
        <w:rPr>
          <w:rFonts w:asciiTheme="minorEastAsia" w:eastAsiaTheme="minorEastAsia" w:hAnsiTheme="minorEastAsia"/>
          <w:color w:val="000000"/>
        </w:rPr>
        <w:t>培养一批专职的、分工明确的硬件以及软件维护人员，</w:t>
      </w:r>
      <w:r w:rsidR="009D1BC9">
        <w:rPr>
          <w:rFonts w:asciiTheme="minorEastAsia" w:eastAsiaTheme="minorEastAsia" w:hAnsiTheme="minorEastAsia" w:hint="eastAsia"/>
          <w:color w:val="000000"/>
        </w:rPr>
        <w:t>提高</w:t>
      </w:r>
      <w:r w:rsidR="009D1BC9">
        <w:rPr>
          <w:rFonts w:asciiTheme="minorEastAsia" w:eastAsiaTheme="minorEastAsia" w:hAnsiTheme="minorEastAsia"/>
          <w:color w:val="000000"/>
        </w:rPr>
        <w:t>信息应用和</w:t>
      </w:r>
      <w:r w:rsidR="009D1BC9">
        <w:rPr>
          <w:rFonts w:asciiTheme="minorEastAsia" w:eastAsiaTheme="minorEastAsia" w:hAnsiTheme="minorEastAsia" w:hint="eastAsia"/>
          <w:color w:val="000000"/>
        </w:rPr>
        <w:t>信息</w:t>
      </w:r>
      <w:r w:rsidR="009D1BC9">
        <w:rPr>
          <w:rFonts w:asciiTheme="minorEastAsia" w:eastAsiaTheme="minorEastAsia" w:hAnsiTheme="minorEastAsia"/>
          <w:color w:val="000000"/>
        </w:rPr>
        <w:t>素养能力。</w:t>
      </w:r>
      <w:bookmarkStart w:id="0" w:name="_GoBack"/>
      <w:bookmarkEnd w:id="0"/>
    </w:p>
    <w:p w:rsidR="00197057" w:rsidRDefault="00197057"/>
    <w:sectPr w:rsidR="0019705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B62"/>
    <w:rsid w:val="000126BE"/>
    <w:rsid w:val="000A5535"/>
    <w:rsid w:val="00197057"/>
    <w:rsid w:val="00796058"/>
    <w:rsid w:val="009D1BC9"/>
    <w:rsid w:val="00B72C4D"/>
    <w:rsid w:val="00CF7204"/>
    <w:rsid w:val="00EC4414"/>
    <w:rsid w:val="00FE5B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8ED9B6-F62E-41D8-A669-D3D099231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72C4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39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7</Pages>
  <Words>621</Words>
  <Characters>3541</Characters>
  <Application>Microsoft Office Word</Application>
  <DocSecurity>0</DocSecurity>
  <Lines>29</Lines>
  <Paragraphs>8</Paragraphs>
  <ScaleCrop>false</ScaleCrop>
  <Company/>
  <LinksUpToDate>false</LinksUpToDate>
  <CharactersWithSpaces>4154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4</cp:revision>
  <dcterms:created xsi:type="dcterms:W3CDTF">2021-03-26T01:57:00Z</dcterms:created>
  <dcterms:modified xsi:type="dcterms:W3CDTF">2021-03-26T02:49:00Z</dcterms:modified>
</cp:coreProperties>
</file>